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30" w:type="dxa"/>
        <w:jc w:val="center"/>
        <w:tblLook w:val="04A0" w:firstRow="1" w:lastRow="0" w:firstColumn="1" w:lastColumn="0" w:noHBand="0" w:noVBand="1"/>
      </w:tblPr>
      <w:tblGrid>
        <w:gridCol w:w="7785"/>
        <w:gridCol w:w="7245"/>
      </w:tblGrid>
      <w:tr w:rsidR="0055702E" w:rsidRPr="00473095" w:rsidTr="00423387">
        <w:trPr>
          <w:trHeight w:val="432"/>
          <w:jc w:val="center"/>
        </w:trPr>
        <w:tc>
          <w:tcPr>
            <w:tcW w:w="7785" w:type="dxa"/>
            <w:vAlign w:val="center"/>
          </w:tcPr>
          <w:p w:rsidR="0055702E" w:rsidRPr="00473095" w:rsidRDefault="00FE0D59" w:rsidP="00FE0D59">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55702E" w:rsidRPr="00473095" w:rsidRDefault="00FE0D59" w:rsidP="00FE0D59">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3811A0" w:rsidRPr="00473095" w:rsidTr="00073902">
        <w:trPr>
          <w:trHeight w:val="70"/>
          <w:jc w:val="center"/>
        </w:trPr>
        <w:tc>
          <w:tcPr>
            <w:tcW w:w="7785" w:type="dxa"/>
          </w:tcPr>
          <w:p w:rsidR="00DE7272" w:rsidRPr="008C758F" w:rsidRDefault="00DE7272" w:rsidP="00DE7272">
            <w:pPr>
              <w:spacing w:before="120"/>
              <w:jc w:val="center"/>
              <w:rPr>
                <w:rFonts w:ascii="Times New Roman" w:hAnsi="Times New Roman" w:cs="Times New Roman"/>
                <w:sz w:val="24"/>
                <w:szCs w:val="24"/>
              </w:rPr>
            </w:pPr>
            <w:r w:rsidRPr="008C758F">
              <w:rPr>
                <w:rFonts w:ascii="Times New Roman" w:hAnsi="Times New Roman" w:cs="Times New Roman"/>
                <w:b/>
                <w:bCs/>
                <w:sz w:val="24"/>
                <w:szCs w:val="24"/>
              </w:rPr>
              <w:t>Recommendation 1:</w:t>
            </w:r>
            <w:r w:rsidR="00612BA4">
              <w:rPr>
                <w:rFonts w:ascii="Times New Roman" w:hAnsi="Times New Roman" w:cs="Times New Roman"/>
                <w:b/>
                <w:bCs/>
                <w:sz w:val="24"/>
                <w:szCs w:val="24"/>
              </w:rPr>
              <w:t xml:space="preserve"> Continue or Terminate</w:t>
            </w:r>
          </w:p>
          <w:p w:rsidR="00DE7272" w:rsidRPr="008C758F" w:rsidRDefault="00DE7272" w:rsidP="00DE7272">
            <w:pPr>
              <w:rPr>
                <w:rFonts w:ascii="Times New Roman" w:hAnsi="Times New Roman" w:cs="Times New Roman"/>
                <w:sz w:val="24"/>
                <w:szCs w:val="24"/>
              </w:rPr>
            </w:pPr>
            <w:r w:rsidRPr="008C758F">
              <w:rPr>
                <w:rFonts w:ascii="Times New Roman" w:hAnsi="Times New Roman" w:cs="Times New Roman"/>
                <w:sz w:val="24"/>
                <w:szCs w:val="24"/>
              </w:rPr>
              <w:t>Under</w:t>
            </w:r>
            <w:r w:rsidRPr="008C758F">
              <w:rPr>
                <w:rFonts w:ascii="Times New Roman" w:hAnsi="Times New Roman" w:cs="Times New Roman"/>
                <w:smallCaps/>
                <w:sz w:val="24"/>
                <w:szCs w:val="24"/>
              </w:rPr>
              <w:t xml:space="preserve"> </w:t>
            </w:r>
            <w:r w:rsidRPr="008C758F">
              <w:rPr>
                <w:rFonts w:ascii="Times New Roman" w:hAnsi="Times New Roman" w:cs="Times New Roman"/>
                <w:sz w:val="24"/>
                <w:szCs w:val="24"/>
              </w:rPr>
              <w:t>§10213(a),</w:t>
            </w:r>
            <w:r w:rsidR="003A016E">
              <w:rPr>
                <w:rFonts w:ascii="Times New Roman" w:hAnsi="Times New Roman" w:cs="Times New Roman"/>
                <w:sz w:val="24"/>
                <w:szCs w:val="24"/>
              </w:rPr>
              <w:t xml:space="preserve"> Title 29,</w:t>
            </w:r>
            <w:r w:rsidRPr="008C758F">
              <w:rPr>
                <w:rFonts w:ascii="Times New Roman" w:hAnsi="Times New Roman" w:cs="Times New Roman"/>
                <w:sz w:val="24"/>
                <w:szCs w:val="24"/>
              </w:rPr>
              <w:t xml:space="preserve"> the Committee must determine whether there is a genuine public need for an agency under review. To meet this requirement, the Committee may select one of the following options.</w:t>
            </w:r>
          </w:p>
          <w:p w:rsidR="00DE7272" w:rsidRPr="008C758F" w:rsidRDefault="00DE7272" w:rsidP="00DE7272">
            <w:pPr>
              <w:rPr>
                <w:rFonts w:ascii="Times New Roman" w:hAnsi="Times New Roman" w:cs="Times New Roman"/>
                <w:sz w:val="24"/>
                <w:szCs w:val="24"/>
              </w:rPr>
            </w:pPr>
          </w:p>
          <w:p w:rsidR="00DE7272" w:rsidRPr="008C758F" w:rsidRDefault="00DE7272" w:rsidP="00DE7272">
            <w:pPr>
              <w:rPr>
                <w:rFonts w:ascii="Times New Roman" w:hAnsi="Times New Roman" w:cs="Times New Roman"/>
                <w:sz w:val="24"/>
                <w:szCs w:val="24"/>
              </w:rPr>
            </w:pPr>
            <w:r w:rsidRPr="00B5017E">
              <w:rPr>
                <w:rFonts w:ascii="Times New Roman" w:hAnsi="Times New Roman" w:cs="Times New Roman"/>
                <w:sz w:val="24"/>
                <w:szCs w:val="24"/>
                <w:u w:val="single"/>
              </w:rPr>
              <w:t>Option 1</w:t>
            </w:r>
            <w:r w:rsidRPr="008C758F">
              <w:rPr>
                <w:rFonts w:ascii="Times New Roman" w:hAnsi="Times New Roman" w:cs="Times New Roman"/>
                <w:sz w:val="24"/>
                <w:szCs w:val="24"/>
              </w:rPr>
              <w:t xml:space="preserve">:  DVI shall continue, subject to any further recommendations that JLOSC adopts.  </w:t>
            </w:r>
          </w:p>
          <w:p w:rsidR="00DE7272" w:rsidRPr="008C758F" w:rsidRDefault="00DE7272" w:rsidP="00DE7272">
            <w:pPr>
              <w:rPr>
                <w:rFonts w:ascii="Times New Roman" w:hAnsi="Times New Roman" w:cs="Times New Roman"/>
                <w:sz w:val="24"/>
                <w:szCs w:val="24"/>
              </w:rPr>
            </w:pPr>
          </w:p>
          <w:p w:rsidR="00DE7272" w:rsidRPr="008C758F" w:rsidRDefault="00B5017E" w:rsidP="00DE7272">
            <w:pPr>
              <w:rPr>
                <w:rFonts w:ascii="Times New Roman" w:hAnsi="Times New Roman" w:cs="Times New Roman"/>
                <w:sz w:val="24"/>
                <w:szCs w:val="24"/>
              </w:rPr>
            </w:pPr>
            <w:r>
              <w:rPr>
                <w:rFonts w:ascii="Times New Roman" w:hAnsi="Times New Roman" w:cs="Times New Roman"/>
                <w:sz w:val="24"/>
                <w:szCs w:val="24"/>
              </w:rPr>
              <w:t xml:space="preserve">     - </w:t>
            </w:r>
            <w:r w:rsidR="00DE7272" w:rsidRPr="008C758F">
              <w:rPr>
                <w:rFonts w:ascii="Times New Roman" w:hAnsi="Times New Roman" w:cs="Times New Roman"/>
                <w:sz w:val="24"/>
                <w:szCs w:val="24"/>
              </w:rPr>
              <w:t>OR</w:t>
            </w:r>
            <w:r>
              <w:rPr>
                <w:rFonts w:ascii="Times New Roman" w:hAnsi="Times New Roman" w:cs="Times New Roman"/>
                <w:sz w:val="24"/>
                <w:szCs w:val="24"/>
              </w:rPr>
              <w:t xml:space="preserve"> -</w:t>
            </w:r>
          </w:p>
          <w:p w:rsidR="00DE7272" w:rsidRPr="008C758F" w:rsidRDefault="00DE7272" w:rsidP="00DE7272">
            <w:pPr>
              <w:rPr>
                <w:rFonts w:ascii="Times New Roman" w:hAnsi="Times New Roman" w:cs="Times New Roman"/>
                <w:sz w:val="24"/>
                <w:szCs w:val="24"/>
              </w:rPr>
            </w:pPr>
          </w:p>
          <w:p w:rsidR="00DE7272" w:rsidRPr="008C758F" w:rsidRDefault="00DE7272" w:rsidP="00DE7272">
            <w:pPr>
              <w:rPr>
                <w:rFonts w:ascii="Times New Roman" w:hAnsi="Times New Roman" w:cs="Times New Roman"/>
                <w:sz w:val="24"/>
                <w:szCs w:val="24"/>
              </w:rPr>
            </w:pPr>
            <w:r w:rsidRPr="00B5017E">
              <w:rPr>
                <w:rFonts w:ascii="Times New Roman" w:hAnsi="Times New Roman" w:cs="Times New Roman"/>
                <w:sz w:val="24"/>
                <w:szCs w:val="24"/>
                <w:u w:val="single"/>
              </w:rPr>
              <w:t>Option 2</w:t>
            </w:r>
            <w:r w:rsidRPr="008C758F">
              <w:rPr>
                <w:rFonts w:ascii="Times New Roman" w:hAnsi="Times New Roman" w:cs="Times New Roman"/>
                <w:sz w:val="24"/>
                <w:szCs w:val="24"/>
              </w:rPr>
              <w:t>:  DVI is terminated. The Committee will sponsor</w:t>
            </w:r>
            <w:r w:rsidR="004F670A">
              <w:rPr>
                <w:rFonts w:ascii="Times New Roman" w:hAnsi="Times New Roman" w:cs="Times New Roman"/>
                <w:sz w:val="24"/>
                <w:szCs w:val="24"/>
              </w:rPr>
              <w:t xml:space="preserve"> legislation</w:t>
            </w:r>
            <w:r w:rsidRPr="008C758F">
              <w:rPr>
                <w:rFonts w:ascii="Times New Roman" w:hAnsi="Times New Roman" w:cs="Times New Roman"/>
                <w:sz w:val="24"/>
                <w:szCs w:val="24"/>
              </w:rPr>
              <w:t xml:space="preserve"> to implement the termination.</w:t>
            </w:r>
            <w:r w:rsidR="00B5017E">
              <w:rPr>
                <w:rStyle w:val="FootnoteReference"/>
                <w:rFonts w:ascii="Times New Roman" w:hAnsi="Times New Roman" w:cs="Times New Roman"/>
                <w:sz w:val="24"/>
              </w:rPr>
              <w:footnoteReference w:id="1"/>
            </w:r>
          </w:p>
          <w:p w:rsidR="00DE7272" w:rsidRPr="008C758F" w:rsidRDefault="00DE7272" w:rsidP="003A016E">
            <w:pPr>
              <w:spacing w:before="120"/>
              <w:jc w:val="center"/>
              <w:rPr>
                <w:rFonts w:ascii="Times New Roman" w:hAnsi="Times New Roman" w:cs="Times New Roman"/>
                <w:b/>
                <w:bCs/>
                <w:sz w:val="24"/>
                <w:szCs w:val="24"/>
              </w:rPr>
            </w:pPr>
            <w:r w:rsidRPr="008C758F">
              <w:rPr>
                <w:rFonts w:ascii="Times New Roman" w:hAnsi="Times New Roman" w:cs="Times New Roman"/>
                <w:b/>
                <w:bCs/>
                <w:sz w:val="24"/>
                <w:szCs w:val="24"/>
              </w:rPr>
              <w:t>Status:</w:t>
            </w:r>
          </w:p>
          <w:p w:rsidR="000249D3" w:rsidRDefault="008C758F" w:rsidP="00073902">
            <w:pPr>
              <w:rPr>
                <w:rFonts w:ascii="Times New Roman" w:hAnsi="Times New Roman" w:cs="Times New Roman"/>
                <w:sz w:val="24"/>
                <w:szCs w:val="24"/>
              </w:rPr>
            </w:pPr>
            <w:r>
              <w:rPr>
                <w:rFonts w:ascii="Times New Roman" w:hAnsi="Times New Roman" w:cs="Times New Roman"/>
                <w:sz w:val="24"/>
                <w:szCs w:val="24"/>
              </w:rPr>
              <w:t>5/9</w:t>
            </w:r>
            <w:r w:rsidR="00DE7272" w:rsidRPr="008C758F">
              <w:rPr>
                <w:rFonts w:ascii="Times New Roman" w:hAnsi="Times New Roman" w:cs="Times New Roman"/>
                <w:sz w:val="24"/>
                <w:szCs w:val="24"/>
              </w:rPr>
              <w:t>: First consideration of this recommendation.</w:t>
            </w:r>
          </w:p>
          <w:p w:rsidR="00BA474D" w:rsidRPr="00BA474D" w:rsidRDefault="00BA474D" w:rsidP="00073902">
            <w:pPr>
              <w:rPr>
                <w:rFonts w:ascii="Times New Roman" w:hAnsi="Times New Roman" w:cs="Times New Roman"/>
                <w:sz w:val="14"/>
                <w:szCs w:val="24"/>
              </w:rPr>
            </w:pPr>
          </w:p>
        </w:tc>
        <w:tc>
          <w:tcPr>
            <w:tcW w:w="7245" w:type="dxa"/>
            <w:vAlign w:val="center"/>
          </w:tcPr>
          <w:p w:rsidR="008C758F" w:rsidRPr="008C758F" w:rsidRDefault="008C758F" w:rsidP="008C758F">
            <w:pPr>
              <w:jc w:val="both"/>
              <w:rPr>
                <w:rFonts w:ascii="Times New Roman" w:hAnsi="Times New Roman" w:cs="Times New Roman"/>
                <w:b/>
                <w:bCs/>
                <w:sz w:val="24"/>
              </w:rPr>
            </w:pPr>
            <w:r w:rsidRPr="008C758F">
              <w:rPr>
                <w:rFonts w:ascii="Times New Roman" w:hAnsi="Times New Roman" w:cs="Times New Roman"/>
                <w:b/>
                <w:bCs/>
                <w:sz w:val="24"/>
              </w:rPr>
              <w:t xml:space="preserve">Vote whether to approve this recommendation. A motion to approve this Rec must receive 7 “yes” votes to carry. </w:t>
            </w:r>
          </w:p>
          <w:p w:rsidR="008C758F" w:rsidRPr="008C758F" w:rsidRDefault="008C758F" w:rsidP="008C758F">
            <w:pPr>
              <w:jc w:val="both"/>
              <w:rPr>
                <w:rFonts w:ascii="Times New Roman" w:hAnsi="Times New Roman" w:cs="Times New Roman"/>
                <w:sz w:val="28"/>
                <w:szCs w:val="24"/>
              </w:rPr>
            </w:pPr>
          </w:p>
          <w:p w:rsidR="000D217A" w:rsidRPr="00473095" w:rsidRDefault="008C758F" w:rsidP="00E24928">
            <w:pPr>
              <w:jc w:val="both"/>
              <w:rPr>
                <w:rFonts w:ascii="Times New Roman" w:hAnsi="Times New Roman" w:cs="Times New Roman"/>
                <w:b/>
                <w:sz w:val="24"/>
                <w:szCs w:val="24"/>
              </w:rPr>
            </w:pPr>
            <w:r w:rsidRPr="008C758F">
              <w:rPr>
                <w:rFonts w:ascii="Times New Roman" w:hAnsi="Times New Roman" w:cs="Times New Roman"/>
                <w:b/>
                <w:bCs/>
                <w:sz w:val="24"/>
              </w:rPr>
              <w:t>If Option 2 is approved, consider who will take over the duties</w:t>
            </w:r>
            <w:r w:rsidR="00E24928">
              <w:rPr>
                <w:rFonts w:ascii="Times New Roman" w:hAnsi="Times New Roman" w:cs="Times New Roman"/>
                <w:b/>
                <w:bCs/>
                <w:sz w:val="24"/>
              </w:rPr>
              <w:t xml:space="preserve"> of DVI</w:t>
            </w:r>
            <w:r w:rsidRPr="008C758F">
              <w:rPr>
                <w:rFonts w:ascii="Times New Roman" w:hAnsi="Times New Roman" w:cs="Times New Roman"/>
                <w:b/>
                <w:bCs/>
                <w:sz w:val="24"/>
              </w:rPr>
              <w:t xml:space="preserve">. </w:t>
            </w:r>
          </w:p>
        </w:tc>
      </w:tr>
    </w:tbl>
    <w:p w:rsidR="004F670A" w:rsidRDefault="004F670A" w:rsidP="004F670A">
      <w:pPr>
        <w:jc w:val="center"/>
        <w:rPr>
          <w:rFonts w:ascii="Times New Roman" w:hAnsi="Times New Roman" w:cs="Times New Roman"/>
        </w:rPr>
      </w:pPr>
    </w:p>
    <w:p w:rsidR="004F670A" w:rsidRDefault="004F670A" w:rsidP="004F670A">
      <w:pPr>
        <w:jc w:val="center"/>
        <w:rPr>
          <w:rFonts w:ascii="Times New Roman" w:hAnsi="Times New Roman" w:cs="Times New Roman"/>
        </w:rPr>
      </w:pPr>
    </w:p>
    <w:p w:rsidR="004F670A" w:rsidRDefault="004F670A" w:rsidP="004F670A">
      <w:pPr>
        <w:jc w:val="center"/>
        <w:rPr>
          <w:rFonts w:ascii="Times New Roman" w:hAnsi="Times New Roman" w:cs="Times New Roman"/>
        </w:rPr>
      </w:pPr>
    </w:p>
    <w:p w:rsidR="004F670A" w:rsidRDefault="004F670A" w:rsidP="004F670A">
      <w:pPr>
        <w:jc w:val="center"/>
        <w:rPr>
          <w:rFonts w:ascii="Times New Roman" w:hAnsi="Times New Roman" w:cs="Times New Roman"/>
        </w:rPr>
      </w:pPr>
    </w:p>
    <w:p w:rsidR="004F670A" w:rsidRPr="004F670A" w:rsidRDefault="004F670A" w:rsidP="004F670A">
      <w:pPr>
        <w:jc w:val="center"/>
        <w:rPr>
          <w:rFonts w:ascii="Times New Roman" w:hAnsi="Times New Roman" w:cs="Times New Roman"/>
        </w:rPr>
      </w:pPr>
      <w:r w:rsidRPr="004F670A">
        <w:rPr>
          <w:rFonts w:ascii="Times New Roman" w:hAnsi="Times New Roman" w:cs="Times New Roman"/>
        </w:rPr>
        <w:t>THIS SPACE INTENTIONALLY LEFT BLANK.</w:t>
      </w:r>
      <w:r w:rsidRPr="004F670A">
        <w:rPr>
          <w:rFonts w:ascii="Times New Roman" w:hAnsi="Times New Roman" w:cs="Times New Roman"/>
        </w:rPr>
        <w:br w:type="page"/>
      </w:r>
    </w:p>
    <w:tbl>
      <w:tblPr>
        <w:tblStyle w:val="TableGrid"/>
        <w:tblW w:w="15030" w:type="dxa"/>
        <w:jc w:val="center"/>
        <w:tblLook w:val="04A0" w:firstRow="1" w:lastRow="0" w:firstColumn="1" w:lastColumn="0" w:noHBand="0" w:noVBand="1"/>
      </w:tblPr>
      <w:tblGrid>
        <w:gridCol w:w="7785"/>
        <w:gridCol w:w="7245"/>
      </w:tblGrid>
      <w:tr w:rsidR="00EE3DA3" w:rsidRPr="00473095" w:rsidTr="00423387">
        <w:trPr>
          <w:trHeight w:val="432"/>
          <w:jc w:val="center"/>
        </w:trPr>
        <w:tc>
          <w:tcPr>
            <w:tcW w:w="7785" w:type="dxa"/>
            <w:vAlign w:val="center"/>
          </w:tcPr>
          <w:p w:rsidR="00EE3DA3" w:rsidRPr="00473095" w:rsidRDefault="00EE3DA3"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EE3DA3" w:rsidRPr="00473095" w:rsidRDefault="00EE3DA3"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EE3DA3" w:rsidRPr="00473095" w:rsidTr="00423387">
        <w:trPr>
          <w:jc w:val="center"/>
        </w:trPr>
        <w:tc>
          <w:tcPr>
            <w:tcW w:w="7785" w:type="dxa"/>
          </w:tcPr>
          <w:p w:rsidR="002A2EBF" w:rsidRPr="002A2EBF" w:rsidRDefault="002A2EBF" w:rsidP="002A2EBF">
            <w:pPr>
              <w:spacing w:before="120"/>
              <w:jc w:val="center"/>
              <w:rPr>
                <w:rFonts w:ascii="Times New Roman" w:hAnsi="Times New Roman" w:cs="Times New Roman"/>
                <w:sz w:val="24"/>
                <w:szCs w:val="24"/>
              </w:rPr>
            </w:pPr>
            <w:r>
              <w:rPr>
                <w:rFonts w:ascii="Times New Roman" w:hAnsi="Times New Roman" w:cs="Times New Roman"/>
                <w:b/>
                <w:bCs/>
                <w:sz w:val="24"/>
                <w:szCs w:val="24"/>
              </w:rPr>
              <w:t>Recommendation 2</w:t>
            </w:r>
            <w:r w:rsidRPr="008C758F">
              <w:rPr>
                <w:rFonts w:ascii="Times New Roman" w:hAnsi="Times New Roman" w:cs="Times New Roman"/>
                <w:b/>
                <w:bCs/>
                <w:sz w:val="24"/>
                <w:szCs w:val="24"/>
              </w:rPr>
              <w:t>:</w:t>
            </w:r>
            <w:r>
              <w:rPr>
                <w:rFonts w:ascii="Times New Roman" w:hAnsi="Times New Roman" w:cs="Times New Roman"/>
                <w:sz w:val="24"/>
                <w:szCs w:val="24"/>
              </w:rPr>
              <w:t xml:space="preserve"> </w:t>
            </w:r>
            <w:r w:rsidR="00D41B9A" w:rsidRPr="00D41B9A">
              <w:rPr>
                <w:rFonts w:ascii="Times New Roman" w:hAnsi="Times New Roman" w:cs="Times New Roman"/>
                <w:b/>
                <w:sz w:val="24"/>
                <w:szCs w:val="24"/>
              </w:rPr>
              <w:t>General</w:t>
            </w:r>
            <w:r w:rsidR="00D41B9A">
              <w:rPr>
                <w:rFonts w:ascii="Times New Roman" w:hAnsi="Times New Roman" w:cs="Times New Roman"/>
                <w:sz w:val="24"/>
                <w:szCs w:val="24"/>
              </w:rPr>
              <w:t xml:space="preserve"> </w:t>
            </w:r>
            <w:r w:rsidRPr="002A2EBF">
              <w:rPr>
                <w:rFonts w:ascii="Times New Roman" w:hAnsi="Times New Roman" w:cs="Times New Roman"/>
                <w:b/>
                <w:sz w:val="24"/>
              </w:rPr>
              <w:t>Statutory Update</w:t>
            </w:r>
            <w:r w:rsidR="00D41B9A">
              <w:rPr>
                <w:rFonts w:ascii="Times New Roman" w:hAnsi="Times New Roman" w:cs="Times New Roman"/>
                <w:b/>
                <w:sz w:val="24"/>
              </w:rPr>
              <w:t>s</w:t>
            </w:r>
            <w:r w:rsidRPr="002A2EBF">
              <w:rPr>
                <w:rFonts w:ascii="Times New Roman" w:hAnsi="Times New Roman" w:cs="Times New Roman"/>
                <w:b/>
                <w:sz w:val="24"/>
              </w:rPr>
              <w:t xml:space="preserve"> &amp; Technical Corrections</w:t>
            </w:r>
          </w:p>
          <w:p w:rsidR="004F670A" w:rsidRDefault="002A2EBF" w:rsidP="002A2EBF">
            <w:pPr>
              <w:rPr>
                <w:rFonts w:ascii="Times New Roman" w:hAnsi="Times New Roman" w:cs="Times New Roman"/>
                <w:sz w:val="24"/>
              </w:rPr>
            </w:pPr>
            <w:r w:rsidRPr="002A2EBF">
              <w:rPr>
                <w:rFonts w:ascii="Times New Roman" w:hAnsi="Times New Roman" w:cs="Times New Roman"/>
                <w:sz w:val="24"/>
              </w:rPr>
              <w:t>JLOSC will sponsor a bill to</w:t>
            </w:r>
            <w:r w:rsidR="004F670A">
              <w:rPr>
                <w:rFonts w:ascii="Times New Roman" w:hAnsi="Times New Roman" w:cs="Times New Roman"/>
                <w:sz w:val="24"/>
              </w:rPr>
              <w:t xml:space="preserve"> do the following:</w:t>
            </w:r>
          </w:p>
          <w:p w:rsidR="004F670A" w:rsidRPr="00B5017E" w:rsidRDefault="004F670A" w:rsidP="002A2EBF">
            <w:pPr>
              <w:rPr>
                <w:rFonts w:ascii="Times New Roman" w:hAnsi="Times New Roman" w:cs="Times New Roman"/>
                <w:sz w:val="10"/>
              </w:rPr>
            </w:pPr>
          </w:p>
          <w:p w:rsidR="002A2EBF" w:rsidRDefault="004F670A" w:rsidP="004F670A">
            <w:pPr>
              <w:ind w:left="360"/>
              <w:rPr>
                <w:rFonts w:ascii="Times New Roman" w:hAnsi="Times New Roman" w:cs="Times New Roman"/>
                <w:sz w:val="24"/>
              </w:rPr>
            </w:pPr>
            <w:r>
              <w:rPr>
                <w:rFonts w:ascii="Times New Roman" w:hAnsi="Times New Roman" w:cs="Times New Roman"/>
                <w:sz w:val="24"/>
              </w:rPr>
              <w:t>a.</w:t>
            </w:r>
            <w:r w:rsidR="002A2EBF" w:rsidRPr="002A2EBF">
              <w:rPr>
                <w:rFonts w:ascii="Times New Roman" w:hAnsi="Times New Roman" w:cs="Times New Roman"/>
                <w:sz w:val="24"/>
              </w:rPr>
              <w:t xml:space="preserve"> </w:t>
            </w:r>
            <w:r>
              <w:rPr>
                <w:rFonts w:ascii="Times New Roman" w:hAnsi="Times New Roman" w:cs="Times New Roman"/>
                <w:sz w:val="24"/>
              </w:rPr>
              <w:t>M</w:t>
            </w:r>
            <w:r w:rsidR="002A2EBF" w:rsidRPr="002A2EBF">
              <w:rPr>
                <w:rFonts w:ascii="Times New Roman" w:hAnsi="Times New Roman" w:cs="Times New Roman"/>
                <w:sz w:val="24"/>
              </w:rPr>
              <w:t xml:space="preserve">ake technical corrections to </w:t>
            </w:r>
            <w:r w:rsidR="002A2EBF">
              <w:rPr>
                <w:rFonts w:ascii="Times New Roman" w:hAnsi="Times New Roman" w:cs="Times New Roman"/>
                <w:sz w:val="24"/>
              </w:rPr>
              <w:t>DVI’s</w:t>
            </w:r>
            <w:r w:rsidR="002A2EBF" w:rsidRPr="002A2EBF">
              <w:rPr>
                <w:rFonts w:ascii="Times New Roman" w:hAnsi="Times New Roman" w:cs="Times New Roman"/>
                <w:sz w:val="24"/>
              </w:rPr>
              <w:t xml:space="preserve"> enti</w:t>
            </w:r>
            <w:r w:rsidR="00A76639">
              <w:rPr>
                <w:rFonts w:ascii="Times New Roman" w:hAnsi="Times New Roman" w:cs="Times New Roman"/>
                <w:sz w:val="24"/>
              </w:rPr>
              <w:t xml:space="preserve">re governing statute, </w:t>
            </w:r>
            <w:r w:rsidR="003A016E">
              <w:rPr>
                <w:rFonts w:ascii="Times New Roman" w:hAnsi="Times New Roman" w:cs="Times New Roman"/>
                <w:sz w:val="24"/>
              </w:rPr>
              <w:t xml:space="preserve">including </w:t>
            </w:r>
            <w:r w:rsidR="00A76639">
              <w:rPr>
                <w:rFonts w:ascii="Times New Roman" w:hAnsi="Times New Roman" w:cs="Times New Roman"/>
                <w:sz w:val="24"/>
              </w:rPr>
              <w:t>Chapter 79, Title 29</w:t>
            </w:r>
            <w:r w:rsidR="003A016E">
              <w:rPr>
                <w:rFonts w:ascii="Times New Roman" w:hAnsi="Times New Roman" w:cs="Times New Roman"/>
                <w:sz w:val="24"/>
              </w:rPr>
              <w:t xml:space="preserve">; </w:t>
            </w:r>
            <w:r w:rsidR="00846EB2">
              <w:rPr>
                <w:rFonts w:ascii="Times New Roman" w:hAnsi="Times New Roman" w:cs="Times New Roman"/>
                <w:sz w:val="24"/>
              </w:rPr>
              <w:t>Chapter 21, Title 31</w:t>
            </w:r>
            <w:r w:rsidR="003A016E">
              <w:rPr>
                <w:rFonts w:ascii="Times New Roman" w:hAnsi="Times New Roman" w:cs="Times New Roman"/>
                <w:sz w:val="24"/>
              </w:rPr>
              <w:t>;</w:t>
            </w:r>
            <w:r w:rsidR="00846EB2">
              <w:rPr>
                <w:rFonts w:ascii="Times New Roman" w:hAnsi="Times New Roman" w:cs="Times New Roman"/>
                <w:sz w:val="24"/>
              </w:rPr>
              <w:t xml:space="preserve"> </w:t>
            </w:r>
            <w:r w:rsidR="00A76639">
              <w:rPr>
                <w:rFonts w:ascii="Times New Roman" w:hAnsi="Times New Roman" w:cs="Times New Roman"/>
                <w:sz w:val="24"/>
              </w:rPr>
              <w:t>and braille literacy rights and education</w:t>
            </w:r>
            <w:r w:rsidR="003A016E">
              <w:rPr>
                <w:rFonts w:ascii="Times New Roman" w:hAnsi="Times New Roman" w:cs="Times New Roman"/>
                <w:sz w:val="24"/>
              </w:rPr>
              <w:t xml:space="preserve"> in</w:t>
            </w:r>
            <w:r w:rsidR="00A76639">
              <w:rPr>
                <w:rFonts w:ascii="Times New Roman" w:hAnsi="Times New Roman" w:cs="Times New Roman"/>
                <w:sz w:val="24"/>
              </w:rPr>
              <w:t xml:space="preserve"> Chapter 2, Title 14.</w:t>
            </w:r>
            <w:r w:rsidR="002A2EBF" w:rsidRPr="002A2EBF">
              <w:rPr>
                <w:rFonts w:ascii="Times New Roman" w:hAnsi="Times New Roman" w:cs="Times New Roman"/>
                <w:sz w:val="24"/>
              </w:rPr>
              <w:t xml:space="preserve"> </w:t>
            </w:r>
          </w:p>
          <w:p w:rsidR="004F670A" w:rsidRPr="00B5017E" w:rsidRDefault="004F670A" w:rsidP="004F670A">
            <w:pPr>
              <w:ind w:left="360"/>
              <w:rPr>
                <w:rFonts w:ascii="Times New Roman" w:hAnsi="Times New Roman" w:cs="Times New Roman"/>
                <w:sz w:val="20"/>
              </w:rPr>
            </w:pPr>
          </w:p>
          <w:p w:rsidR="004F670A" w:rsidRDefault="004F670A" w:rsidP="004F670A">
            <w:pPr>
              <w:ind w:left="36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Add standardize</w:t>
            </w:r>
            <w:r w:rsidR="00B5017E">
              <w:rPr>
                <w:rFonts w:ascii="Times New Roman" w:hAnsi="Times New Roman" w:cs="Times New Roman"/>
                <w:sz w:val="24"/>
                <w:szCs w:val="24"/>
              </w:rPr>
              <w:t xml:space="preserve"> member removal provision.</w:t>
            </w:r>
          </w:p>
          <w:p w:rsidR="004F670A" w:rsidRPr="00B5017E" w:rsidRDefault="004F670A" w:rsidP="004F670A">
            <w:pPr>
              <w:ind w:left="360"/>
              <w:rPr>
                <w:rFonts w:ascii="Times New Roman" w:hAnsi="Times New Roman" w:cs="Times New Roman"/>
                <w:sz w:val="20"/>
                <w:szCs w:val="24"/>
              </w:rPr>
            </w:pPr>
          </w:p>
          <w:p w:rsidR="004F670A" w:rsidRPr="00473095" w:rsidRDefault="004F670A" w:rsidP="004F670A">
            <w:pPr>
              <w:ind w:left="360"/>
              <w:rPr>
                <w:rFonts w:ascii="Times New Roman" w:hAnsi="Times New Roman" w:cs="Times New Roman"/>
                <w:sz w:val="24"/>
                <w:szCs w:val="24"/>
              </w:rPr>
            </w:pPr>
            <w:r>
              <w:rPr>
                <w:rFonts w:ascii="Times New Roman" w:hAnsi="Times New Roman" w:cs="Times New Roman"/>
                <w:sz w:val="24"/>
                <w:szCs w:val="24"/>
              </w:rPr>
              <w:t>c.</w:t>
            </w:r>
            <w:r w:rsidRPr="00473095">
              <w:rPr>
                <w:rFonts w:ascii="Times New Roman" w:hAnsi="Times New Roman" w:cs="Times New Roman"/>
                <w:sz w:val="24"/>
                <w:szCs w:val="24"/>
              </w:rPr>
              <w:t xml:space="preserve"> </w:t>
            </w:r>
            <w:r>
              <w:rPr>
                <w:rFonts w:ascii="Times New Roman" w:hAnsi="Times New Roman" w:cs="Times New Roman"/>
                <w:sz w:val="24"/>
                <w:szCs w:val="24"/>
              </w:rPr>
              <w:t>A</w:t>
            </w:r>
            <w:r w:rsidRPr="00473095">
              <w:rPr>
                <w:rFonts w:ascii="Times New Roman" w:hAnsi="Times New Roman" w:cs="Times New Roman"/>
                <w:sz w:val="24"/>
                <w:szCs w:val="24"/>
              </w:rPr>
              <w:t xml:space="preserve">dd language </w:t>
            </w:r>
            <w:r>
              <w:rPr>
                <w:rFonts w:ascii="Times New Roman" w:hAnsi="Times New Roman" w:cs="Times New Roman"/>
                <w:sz w:val="24"/>
                <w:szCs w:val="24"/>
              </w:rPr>
              <w:t xml:space="preserve">for resolving a tie </w:t>
            </w:r>
            <w:r w:rsidRPr="00473095">
              <w:rPr>
                <w:rFonts w:ascii="Times New Roman" w:hAnsi="Times New Roman" w:cs="Times New Roman"/>
                <w:sz w:val="24"/>
                <w:szCs w:val="24"/>
              </w:rPr>
              <w:t xml:space="preserve">when </w:t>
            </w:r>
            <w:r>
              <w:rPr>
                <w:rFonts w:ascii="Times New Roman" w:hAnsi="Times New Roman" w:cs="Times New Roman"/>
                <w:sz w:val="24"/>
                <w:szCs w:val="24"/>
              </w:rPr>
              <w:t>voting on the Council’s chair.</w:t>
            </w:r>
          </w:p>
          <w:p w:rsidR="004F670A" w:rsidRPr="00B5017E" w:rsidRDefault="004F670A" w:rsidP="002A2EBF">
            <w:pPr>
              <w:rPr>
                <w:rFonts w:ascii="Times New Roman" w:hAnsi="Times New Roman" w:cs="Times New Roman"/>
                <w:b/>
                <w:sz w:val="14"/>
              </w:rPr>
            </w:pPr>
          </w:p>
          <w:p w:rsidR="002A2EBF" w:rsidRPr="002A2EBF" w:rsidRDefault="002A2EBF" w:rsidP="00B5017E">
            <w:pPr>
              <w:jc w:val="center"/>
              <w:rPr>
                <w:rFonts w:ascii="Times New Roman" w:hAnsi="Times New Roman" w:cs="Times New Roman"/>
                <w:sz w:val="24"/>
              </w:rPr>
            </w:pPr>
            <w:r w:rsidRPr="002A2EBF">
              <w:rPr>
                <w:rFonts w:ascii="Times New Roman" w:hAnsi="Times New Roman" w:cs="Times New Roman"/>
                <w:b/>
                <w:sz w:val="24"/>
              </w:rPr>
              <w:t>Status:</w:t>
            </w:r>
          </w:p>
          <w:p w:rsidR="003A016E" w:rsidRPr="00473095" w:rsidRDefault="002A2EBF" w:rsidP="00B5017E">
            <w:pPr>
              <w:rPr>
                <w:rFonts w:ascii="Times New Roman" w:hAnsi="Times New Roman" w:cs="Times New Roman"/>
                <w:sz w:val="24"/>
                <w:szCs w:val="24"/>
              </w:rPr>
            </w:pPr>
            <w:r w:rsidRPr="002A2EBF">
              <w:rPr>
                <w:rFonts w:ascii="Times New Roman" w:hAnsi="Times New Roman" w:cs="Times New Roman"/>
                <w:sz w:val="24"/>
              </w:rPr>
              <w:t>5/6: First consideration of this recommendation</w:t>
            </w:r>
            <w:r w:rsidR="003A016E">
              <w:rPr>
                <w:rFonts w:ascii="Times New Roman" w:hAnsi="Times New Roman" w:cs="Times New Roman"/>
                <w:sz w:val="24"/>
              </w:rPr>
              <w:t>.</w:t>
            </w:r>
          </w:p>
        </w:tc>
        <w:tc>
          <w:tcPr>
            <w:tcW w:w="7245" w:type="dxa"/>
            <w:vAlign w:val="center"/>
          </w:tcPr>
          <w:p w:rsidR="00EE3DA3" w:rsidRPr="00473095" w:rsidRDefault="00EE3DA3"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EE3DA3" w:rsidRPr="00473095" w:rsidTr="00423387">
        <w:trPr>
          <w:trHeight w:val="432"/>
          <w:jc w:val="center"/>
        </w:trPr>
        <w:tc>
          <w:tcPr>
            <w:tcW w:w="7785" w:type="dxa"/>
            <w:vAlign w:val="center"/>
          </w:tcPr>
          <w:p w:rsidR="00EE3DA3" w:rsidRPr="00473095" w:rsidRDefault="003A016E" w:rsidP="00423387">
            <w:pPr>
              <w:jc w:val="center"/>
              <w:rPr>
                <w:rFonts w:ascii="Times New Roman" w:hAnsi="Times New Roman" w:cs="Times New Roman"/>
                <w:b/>
                <w:sz w:val="24"/>
                <w:szCs w:val="24"/>
                <w:u w:val="single"/>
              </w:rPr>
            </w:pPr>
            <w:r>
              <w:br w:type="page"/>
            </w:r>
            <w:r w:rsidR="00EE3DA3" w:rsidRPr="00473095">
              <w:rPr>
                <w:rFonts w:ascii="Times New Roman" w:hAnsi="Times New Roman" w:cs="Times New Roman"/>
                <w:b/>
                <w:sz w:val="24"/>
                <w:szCs w:val="24"/>
                <w:u w:val="single"/>
              </w:rPr>
              <w:t>Recommendation &amp; Status</w:t>
            </w:r>
          </w:p>
        </w:tc>
        <w:tc>
          <w:tcPr>
            <w:tcW w:w="7245" w:type="dxa"/>
            <w:vAlign w:val="center"/>
          </w:tcPr>
          <w:p w:rsidR="00EE3DA3" w:rsidRPr="00473095" w:rsidRDefault="00EE3DA3"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EE3DA3" w:rsidRPr="00473095" w:rsidTr="00423387">
        <w:trPr>
          <w:jc w:val="center"/>
        </w:trPr>
        <w:tc>
          <w:tcPr>
            <w:tcW w:w="7785" w:type="dxa"/>
          </w:tcPr>
          <w:p w:rsidR="002A2EBF" w:rsidRPr="00473095" w:rsidRDefault="002A2EBF" w:rsidP="002A2EBF">
            <w:pPr>
              <w:spacing w:before="120"/>
              <w:jc w:val="center"/>
              <w:rPr>
                <w:rFonts w:ascii="Times New Roman" w:hAnsi="Times New Roman" w:cs="Times New Roman"/>
                <w:b/>
                <w:sz w:val="24"/>
                <w:szCs w:val="24"/>
              </w:rPr>
            </w:pPr>
            <w:r>
              <w:rPr>
                <w:rFonts w:ascii="Times New Roman" w:hAnsi="Times New Roman" w:cs="Times New Roman"/>
                <w:b/>
                <w:sz w:val="24"/>
                <w:szCs w:val="24"/>
              </w:rPr>
              <w:t>Recommendation 3</w:t>
            </w:r>
            <w:r w:rsidRPr="00473095">
              <w:rPr>
                <w:rFonts w:ascii="Times New Roman" w:hAnsi="Times New Roman" w:cs="Times New Roman"/>
                <w:b/>
                <w:sz w:val="24"/>
                <w:szCs w:val="24"/>
              </w:rPr>
              <w:t>:</w:t>
            </w:r>
            <w:r w:rsidR="00612BA4">
              <w:rPr>
                <w:rFonts w:ascii="Times New Roman" w:hAnsi="Times New Roman" w:cs="Times New Roman"/>
                <w:b/>
                <w:sz w:val="24"/>
                <w:szCs w:val="24"/>
              </w:rPr>
              <w:t xml:space="preserve"> Reduce Teacher Student Ratio </w:t>
            </w:r>
          </w:p>
          <w:p w:rsidR="002A2EBF" w:rsidRDefault="003A016E" w:rsidP="002A2EBF">
            <w:pPr>
              <w:rPr>
                <w:rFonts w:ascii="Times New Roman" w:hAnsi="Times New Roman" w:cs="Times New Roman"/>
                <w:sz w:val="24"/>
                <w:szCs w:val="24"/>
              </w:rPr>
            </w:pPr>
            <w:r>
              <w:rPr>
                <w:rFonts w:ascii="Times New Roman" w:hAnsi="Times New Roman" w:cs="Times New Roman"/>
                <w:sz w:val="24"/>
                <w:szCs w:val="24"/>
              </w:rPr>
              <w:t xml:space="preserve">Based on </w:t>
            </w:r>
            <w:r w:rsidR="002A2EBF" w:rsidRPr="00473095">
              <w:rPr>
                <w:rFonts w:ascii="Times New Roman" w:hAnsi="Times New Roman" w:cs="Times New Roman"/>
                <w:sz w:val="24"/>
                <w:szCs w:val="24"/>
              </w:rPr>
              <w:t>DVI</w:t>
            </w:r>
            <w:r>
              <w:rPr>
                <w:rFonts w:ascii="Times New Roman" w:hAnsi="Times New Roman" w:cs="Times New Roman"/>
                <w:sz w:val="24"/>
                <w:szCs w:val="24"/>
              </w:rPr>
              <w:t>’s</w:t>
            </w:r>
            <w:r w:rsidR="002A2EBF" w:rsidRPr="00473095">
              <w:rPr>
                <w:rFonts w:ascii="Times New Roman" w:hAnsi="Times New Roman" w:cs="Times New Roman"/>
                <w:sz w:val="24"/>
                <w:szCs w:val="24"/>
              </w:rPr>
              <w:t xml:space="preserve"> </w:t>
            </w:r>
            <w:r>
              <w:rPr>
                <w:rFonts w:ascii="Times New Roman" w:hAnsi="Times New Roman" w:cs="Times New Roman"/>
                <w:sz w:val="24"/>
                <w:szCs w:val="24"/>
              </w:rPr>
              <w:t>request</w:t>
            </w:r>
            <w:r w:rsidR="00D41B9A">
              <w:rPr>
                <w:rFonts w:ascii="Times New Roman" w:hAnsi="Times New Roman" w:cs="Times New Roman"/>
                <w:sz w:val="24"/>
                <w:szCs w:val="24"/>
              </w:rPr>
              <w:t>,</w:t>
            </w:r>
            <w:r>
              <w:rPr>
                <w:rFonts w:ascii="Times New Roman" w:hAnsi="Times New Roman" w:cs="Times New Roman"/>
                <w:sz w:val="24"/>
                <w:szCs w:val="24"/>
              </w:rPr>
              <w:t xml:space="preserve"> t</w:t>
            </w:r>
            <w:r w:rsidR="002A2EBF" w:rsidRPr="00473095">
              <w:rPr>
                <w:rFonts w:ascii="Times New Roman" w:hAnsi="Times New Roman" w:cs="Times New Roman"/>
                <w:sz w:val="24"/>
                <w:szCs w:val="24"/>
              </w:rPr>
              <w:t>he Committee wil</w:t>
            </w:r>
            <w:r w:rsidR="002A2EBF">
              <w:rPr>
                <w:rFonts w:ascii="Times New Roman" w:hAnsi="Times New Roman" w:cs="Times New Roman"/>
                <w:sz w:val="24"/>
                <w:szCs w:val="24"/>
              </w:rPr>
              <w:t xml:space="preserve">l sponsor a bill </w:t>
            </w:r>
            <w:r w:rsidR="002A2EBF" w:rsidRPr="00473095">
              <w:rPr>
                <w:rFonts w:ascii="Times New Roman" w:hAnsi="Times New Roman" w:cs="Times New Roman"/>
                <w:sz w:val="24"/>
                <w:szCs w:val="24"/>
              </w:rPr>
              <w:t>to</w:t>
            </w:r>
            <w:r>
              <w:rPr>
                <w:rFonts w:ascii="Times New Roman" w:hAnsi="Times New Roman" w:cs="Times New Roman"/>
                <w:sz w:val="24"/>
                <w:szCs w:val="24"/>
              </w:rPr>
              <w:t xml:space="preserve"> </w:t>
            </w:r>
            <w:r w:rsidR="00D41B9A">
              <w:rPr>
                <w:rFonts w:ascii="Times New Roman" w:hAnsi="Times New Roman" w:cs="Times New Roman"/>
                <w:sz w:val="24"/>
                <w:szCs w:val="24"/>
              </w:rPr>
              <w:t xml:space="preserve">amend § 206, Title 14 to </w:t>
            </w:r>
            <w:r>
              <w:rPr>
                <w:rFonts w:ascii="Times New Roman" w:hAnsi="Times New Roman" w:cs="Times New Roman"/>
                <w:sz w:val="24"/>
                <w:szCs w:val="24"/>
              </w:rPr>
              <w:t>reduce teacher/</w:t>
            </w:r>
            <w:r w:rsidR="002A2EBF" w:rsidRPr="00473095">
              <w:rPr>
                <w:rFonts w:ascii="Times New Roman" w:hAnsi="Times New Roman" w:cs="Times New Roman"/>
                <w:sz w:val="24"/>
                <w:szCs w:val="24"/>
              </w:rPr>
              <w:t>student ratio and provide statutory updates to include digital formats, as follows:</w:t>
            </w:r>
          </w:p>
          <w:p w:rsidR="003A016E" w:rsidRPr="00B5017E" w:rsidRDefault="003A016E" w:rsidP="002A2EBF">
            <w:pPr>
              <w:rPr>
                <w:rFonts w:ascii="Times New Roman" w:hAnsi="Times New Roman" w:cs="Times New Roman"/>
                <w:sz w:val="16"/>
                <w:szCs w:val="24"/>
              </w:rPr>
            </w:pPr>
          </w:p>
          <w:p w:rsidR="002A2EBF" w:rsidRPr="0092790F" w:rsidRDefault="002A2EBF" w:rsidP="003A016E">
            <w:pPr>
              <w:ind w:left="360"/>
              <w:rPr>
                <w:rFonts w:ascii="Times New Roman" w:hAnsi="Times New Roman" w:cs="Times New Roman"/>
                <w:sz w:val="28"/>
                <w:szCs w:val="24"/>
              </w:rPr>
            </w:pPr>
            <w:r w:rsidRPr="0092790F">
              <w:rPr>
                <w:rFonts w:ascii="Times New Roman" w:hAnsi="Times New Roman" w:cs="Times New Roman"/>
                <w:sz w:val="24"/>
              </w:rPr>
              <w:t xml:space="preserve">(e) To meet the instructional needs of students </w:t>
            </w:r>
            <w:r w:rsidRPr="0092790F">
              <w:rPr>
                <w:rFonts w:ascii="Times New Roman" w:hAnsi="Times New Roman" w:cs="Times New Roman"/>
                <w:strike/>
                <w:sz w:val="24"/>
              </w:rPr>
              <w:t>who is blind</w:t>
            </w:r>
            <w:r w:rsidRPr="0092790F">
              <w:rPr>
                <w:rFonts w:ascii="Times New Roman" w:hAnsi="Times New Roman" w:cs="Times New Roman"/>
                <w:sz w:val="24"/>
              </w:rPr>
              <w:t xml:space="preserve"> </w:t>
            </w:r>
            <w:r w:rsidRPr="0092790F">
              <w:rPr>
                <w:rFonts w:ascii="Times New Roman" w:hAnsi="Times New Roman" w:cs="Times New Roman"/>
                <w:sz w:val="24"/>
                <w:u w:val="single"/>
              </w:rPr>
              <w:t>with visual impairments including blindness</w:t>
            </w:r>
            <w:r w:rsidR="003A016E">
              <w:rPr>
                <w:rFonts w:ascii="Times New Roman" w:hAnsi="Times New Roman" w:cs="Times New Roman"/>
                <w:sz w:val="24"/>
                <w:u w:val="single"/>
              </w:rPr>
              <w:t>,</w:t>
            </w:r>
            <w:r w:rsidRPr="0092790F">
              <w:rPr>
                <w:rFonts w:ascii="Times New Roman" w:hAnsi="Times New Roman" w:cs="Times New Roman"/>
                <w:sz w:val="24"/>
              </w:rPr>
              <w:t xml:space="preserve"> the Division for the Visually Impaired shall employ </w:t>
            </w:r>
            <w:r w:rsidRPr="003A016E">
              <w:rPr>
                <w:rFonts w:ascii="Times New Roman" w:hAnsi="Times New Roman" w:cs="Times New Roman"/>
                <w:strike/>
                <w:sz w:val="24"/>
              </w:rPr>
              <w:t>one (1)</w:t>
            </w:r>
            <w:r w:rsidRPr="0092790F">
              <w:rPr>
                <w:rFonts w:ascii="Times New Roman" w:hAnsi="Times New Roman" w:cs="Times New Roman"/>
                <w:sz w:val="24"/>
              </w:rPr>
              <w:t xml:space="preserve"> </w:t>
            </w:r>
            <w:r w:rsidR="003A016E">
              <w:rPr>
                <w:rFonts w:ascii="Times New Roman" w:hAnsi="Times New Roman" w:cs="Times New Roman"/>
                <w:sz w:val="24"/>
                <w:u w:val="single"/>
              </w:rPr>
              <w:t>1</w:t>
            </w:r>
            <w:r w:rsidR="003A016E">
              <w:rPr>
                <w:rFonts w:ascii="Times New Roman" w:hAnsi="Times New Roman" w:cs="Times New Roman"/>
                <w:sz w:val="24"/>
              </w:rPr>
              <w:t xml:space="preserve"> </w:t>
            </w:r>
            <w:r w:rsidRPr="0092790F">
              <w:rPr>
                <w:rFonts w:ascii="Times New Roman" w:hAnsi="Times New Roman" w:cs="Times New Roman"/>
                <w:sz w:val="24"/>
              </w:rPr>
              <w:t xml:space="preserve">teacher of students with visual impairments for every </w:t>
            </w:r>
            <w:r w:rsidRPr="0092790F">
              <w:rPr>
                <w:rFonts w:ascii="Times New Roman" w:hAnsi="Times New Roman" w:cs="Times New Roman"/>
                <w:strike/>
                <w:sz w:val="24"/>
              </w:rPr>
              <w:t>28</w:t>
            </w:r>
            <w:r w:rsidRPr="0092790F">
              <w:rPr>
                <w:rFonts w:ascii="Times New Roman" w:hAnsi="Times New Roman" w:cs="Times New Roman"/>
                <w:sz w:val="24"/>
              </w:rPr>
              <w:t xml:space="preserve"> </w:t>
            </w:r>
            <w:r w:rsidRPr="0092790F">
              <w:rPr>
                <w:rFonts w:ascii="Times New Roman" w:hAnsi="Times New Roman" w:cs="Times New Roman"/>
                <w:sz w:val="24"/>
                <w:u w:val="single"/>
              </w:rPr>
              <w:t>14</w:t>
            </w:r>
            <w:r w:rsidRPr="0092790F">
              <w:rPr>
                <w:rFonts w:ascii="Times New Roman" w:hAnsi="Times New Roman" w:cs="Times New Roman"/>
                <w:sz w:val="24"/>
              </w:rPr>
              <w:t xml:space="preserve"> students (or major fraction thereof) who are eligible to receive services from the Agency. All teachers of students with visual impairments including blindness shall provide instructions to satisfy individualized educational programs requiring 12-month entitlement and extended school year services. </w:t>
            </w:r>
            <w:r w:rsidRPr="0092790F">
              <w:rPr>
                <w:rFonts w:ascii="Times New Roman" w:hAnsi="Times New Roman" w:cs="Times New Roman"/>
                <w:strike/>
                <w:sz w:val="24"/>
              </w:rPr>
              <w:t>At least 2 of these teacher units shall be 12-month employees in order to insure competent Braille instruction during the summer months.</w:t>
            </w:r>
          </w:p>
          <w:p w:rsidR="002A2EBF" w:rsidRPr="00473095" w:rsidRDefault="002A2EBF" w:rsidP="002A2EBF">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3A016E" w:rsidRPr="00473095" w:rsidRDefault="002A2EBF" w:rsidP="00B5017E">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tc>
        <w:tc>
          <w:tcPr>
            <w:tcW w:w="7245" w:type="dxa"/>
            <w:vAlign w:val="center"/>
          </w:tcPr>
          <w:p w:rsidR="00EE3DA3" w:rsidRPr="00473095" w:rsidRDefault="00EE3DA3"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753682" w:rsidRPr="00473095" w:rsidTr="00423387">
        <w:trPr>
          <w:trHeight w:val="432"/>
          <w:jc w:val="center"/>
        </w:trPr>
        <w:tc>
          <w:tcPr>
            <w:tcW w:w="7785" w:type="dxa"/>
            <w:vAlign w:val="center"/>
          </w:tcPr>
          <w:p w:rsidR="00753682" w:rsidRPr="00473095" w:rsidRDefault="00753682"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753682" w:rsidRPr="00473095" w:rsidRDefault="00753682"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753682" w:rsidRPr="00473095" w:rsidTr="00423387">
        <w:trPr>
          <w:jc w:val="center"/>
        </w:trPr>
        <w:tc>
          <w:tcPr>
            <w:tcW w:w="7785" w:type="dxa"/>
          </w:tcPr>
          <w:p w:rsidR="00753682" w:rsidRPr="00473095" w:rsidRDefault="00753682" w:rsidP="00423387">
            <w:pPr>
              <w:spacing w:before="120"/>
              <w:jc w:val="center"/>
              <w:rPr>
                <w:rFonts w:ascii="Times New Roman" w:hAnsi="Times New Roman" w:cs="Times New Roman"/>
                <w:b/>
                <w:sz w:val="24"/>
                <w:szCs w:val="24"/>
              </w:rPr>
            </w:pPr>
            <w:r>
              <w:rPr>
                <w:rFonts w:ascii="Times New Roman" w:hAnsi="Times New Roman" w:cs="Times New Roman"/>
                <w:b/>
                <w:sz w:val="24"/>
                <w:szCs w:val="24"/>
              </w:rPr>
              <w:t xml:space="preserve">Recommendation </w:t>
            </w:r>
            <w:r w:rsidR="00745407">
              <w:rPr>
                <w:rFonts w:ascii="Times New Roman" w:hAnsi="Times New Roman" w:cs="Times New Roman"/>
                <w:b/>
                <w:sz w:val="24"/>
                <w:szCs w:val="24"/>
              </w:rPr>
              <w:t>4</w:t>
            </w:r>
            <w:r w:rsidRPr="00473095">
              <w:rPr>
                <w:rFonts w:ascii="Times New Roman" w:hAnsi="Times New Roman" w:cs="Times New Roman"/>
                <w:b/>
                <w:sz w:val="24"/>
                <w:szCs w:val="24"/>
              </w:rPr>
              <w:t>:</w:t>
            </w:r>
            <w:r w:rsidR="003A016E">
              <w:rPr>
                <w:rFonts w:ascii="Times New Roman" w:hAnsi="Times New Roman" w:cs="Times New Roman"/>
                <w:b/>
                <w:sz w:val="24"/>
                <w:szCs w:val="24"/>
              </w:rPr>
              <w:t xml:space="preserve"> Publish By-L</w:t>
            </w:r>
            <w:r>
              <w:rPr>
                <w:rFonts w:ascii="Times New Roman" w:hAnsi="Times New Roman" w:cs="Times New Roman"/>
                <w:b/>
                <w:sz w:val="24"/>
                <w:szCs w:val="24"/>
              </w:rPr>
              <w:t>aws</w:t>
            </w:r>
          </w:p>
          <w:p w:rsidR="00753682" w:rsidRPr="00473095" w:rsidRDefault="00753682" w:rsidP="004F670A">
            <w:pPr>
              <w:rPr>
                <w:rFonts w:ascii="Times New Roman" w:hAnsi="Times New Roman" w:cs="Times New Roman"/>
                <w:sz w:val="24"/>
                <w:szCs w:val="24"/>
              </w:rPr>
            </w:pPr>
            <w:r>
              <w:rPr>
                <w:rFonts w:ascii="Times New Roman" w:hAnsi="Times New Roman" w:cs="Times New Roman"/>
                <w:sz w:val="24"/>
                <w:szCs w:val="24"/>
              </w:rPr>
              <w:t xml:space="preserve">DVI shall post </w:t>
            </w:r>
            <w:r w:rsidR="00191827">
              <w:rPr>
                <w:rFonts w:ascii="Times New Roman" w:hAnsi="Times New Roman" w:cs="Times New Roman"/>
                <w:sz w:val="24"/>
                <w:szCs w:val="24"/>
              </w:rPr>
              <w:t xml:space="preserve">on its website </w:t>
            </w:r>
            <w:r>
              <w:rPr>
                <w:rFonts w:ascii="Times New Roman" w:hAnsi="Times New Roman" w:cs="Times New Roman"/>
                <w:sz w:val="24"/>
                <w:szCs w:val="24"/>
              </w:rPr>
              <w:t xml:space="preserve">all by-laws for advisory councils and committees that serve DVI, specifically for the Independent Living Advisory Committee (ILAC) and Committee of Blind Vendors. </w:t>
            </w:r>
          </w:p>
          <w:p w:rsidR="00753682" w:rsidRPr="00473095" w:rsidRDefault="00753682"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753682" w:rsidRDefault="00753682"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753682" w:rsidRPr="00473095" w:rsidRDefault="00753682" w:rsidP="00423387">
            <w:pPr>
              <w:ind w:right="540"/>
              <w:rPr>
                <w:rFonts w:ascii="Times New Roman" w:hAnsi="Times New Roman" w:cs="Times New Roman"/>
                <w:sz w:val="24"/>
                <w:szCs w:val="24"/>
              </w:rPr>
            </w:pPr>
          </w:p>
        </w:tc>
        <w:tc>
          <w:tcPr>
            <w:tcW w:w="7245" w:type="dxa"/>
            <w:vAlign w:val="center"/>
          </w:tcPr>
          <w:p w:rsidR="00753682" w:rsidRPr="00473095" w:rsidRDefault="00753682"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8C76D7" w:rsidRPr="00473095" w:rsidTr="00423387">
        <w:trPr>
          <w:trHeight w:val="432"/>
          <w:jc w:val="center"/>
        </w:trPr>
        <w:tc>
          <w:tcPr>
            <w:tcW w:w="778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8C76D7" w:rsidRPr="00473095" w:rsidTr="00423387">
        <w:trPr>
          <w:jc w:val="center"/>
        </w:trPr>
        <w:tc>
          <w:tcPr>
            <w:tcW w:w="7785" w:type="dxa"/>
          </w:tcPr>
          <w:p w:rsidR="008C76D7" w:rsidRPr="00473095" w:rsidRDefault="008C76D7" w:rsidP="0074540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 xml:space="preserve">Recommendation </w:t>
            </w:r>
            <w:r w:rsidR="00745407">
              <w:rPr>
                <w:rFonts w:ascii="Times New Roman" w:hAnsi="Times New Roman" w:cs="Times New Roman"/>
                <w:b/>
                <w:sz w:val="24"/>
                <w:szCs w:val="24"/>
              </w:rPr>
              <w:t>5</w:t>
            </w:r>
            <w:r w:rsidRPr="00473095">
              <w:rPr>
                <w:rFonts w:ascii="Times New Roman" w:hAnsi="Times New Roman" w:cs="Times New Roman"/>
                <w:b/>
                <w:sz w:val="24"/>
                <w:szCs w:val="24"/>
              </w:rPr>
              <w:t>:</w:t>
            </w:r>
            <w:r w:rsidR="00612BA4">
              <w:rPr>
                <w:rFonts w:ascii="Times New Roman" w:hAnsi="Times New Roman" w:cs="Times New Roman"/>
                <w:b/>
                <w:sz w:val="24"/>
                <w:szCs w:val="24"/>
              </w:rPr>
              <w:t xml:space="preserve"> Council of the Blind By-law Requirement</w:t>
            </w:r>
          </w:p>
          <w:p w:rsidR="008C76D7" w:rsidRPr="00473095" w:rsidRDefault="00B63A0A" w:rsidP="00745407">
            <w:pPr>
              <w:rPr>
                <w:rFonts w:ascii="Times New Roman" w:hAnsi="Times New Roman" w:cs="Times New Roman"/>
                <w:sz w:val="24"/>
                <w:szCs w:val="24"/>
              </w:rPr>
            </w:pPr>
            <w:r w:rsidRPr="00473095">
              <w:rPr>
                <w:rFonts w:ascii="Times New Roman" w:hAnsi="Times New Roman" w:cs="Times New Roman"/>
                <w:sz w:val="24"/>
                <w:szCs w:val="24"/>
              </w:rPr>
              <w:t xml:space="preserve">DVI shall </w:t>
            </w:r>
            <w:r w:rsidR="00D41B9A">
              <w:rPr>
                <w:rFonts w:ascii="Times New Roman" w:hAnsi="Times New Roman" w:cs="Times New Roman"/>
                <w:sz w:val="24"/>
                <w:szCs w:val="24"/>
              </w:rPr>
              <w:t xml:space="preserve">direct </w:t>
            </w:r>
            <w:r w:rsidRPr="00473095">
              <w:rPr>
                <w:rFonts w:ascii="Times New Roman" w:hAnsi="Times New Roman" w:cs="Times New Roman"/>
                <w:sz w:val="24"/>
                <w:szCs w:val="24"/>
              </w:rPr>
              <w:t>the Council of the Blind to create and finalize</w:t>
            </w:r>
            <w:r w:rsidR="00D41B9A">
              <w:rPr>
                <w:rFonts w:ascii="Times New Roman" w:hAnsi="Times New Roman" w:cs="Times New Roman"/>
                <w:sz w:val="24"/>
                <w:szCs w:val="24"/>
              </w:rPr>
              <w:t xml:space="preserve"> Council </w:t>
            </w:r>
            <w:r w:rsidR="00D41B9A">
              <w:rPr>
                <w:rFonts w:ascii="Times New Roman" w:hAnsi="Times New Roman" w:cs="Times New Roman"/>
                <w:sz w:val="24"/>
                <w:szCs w:val="24"/>
              </w:rPr>
              <w:br/>
              <w:t>by-laws.</w:t>
            </w:r>
          </w:p>
          <w:p w:rsidR="008C76D7" w:rsidRPr="00473095" w:rsidRDefault="008C76D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8C76D7" w:rsidRDefault="00643B6C" w:rsidP="007C3C1D">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745407" w:rsidRPr="00473095" w:rsidRDefault="00745407" w:rsidP="007C3C1D">
            <w:pPr>
              <w:rPr>
                <w:rFonts w:ascii="Times New Roman" w:hAnsi="Times New Roman" w:cs="Times New Roman"/>
                <w:sz w:val="24"/>
                <w:szCs w:val="24"/>
              </w:rPr>
            </w:pPr>
          </w:p>
        </w:tc>
        <w:tc>
          <w:tcPr>
            <w:tcW w:w="7245" w:type="dxa"/>
            <w:vAlign w:val="center"/>
          </w:tcPr>
          <w:p w:rsidR="008C76D7" w:rsidRPr="00473095" w:rsidRDefault="008C76D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8C76D7" w:rsidRPr="00473095" w:rsidTr="00423387">
        <w:trPr>
          <w:trHeight w:val="432"/>
          <w:jc w:val="center"/>
        </w:trPr>
        <w:tc>
          <w:tcPr>
            <w:tcW w:w="778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8C76D7" w:rsidRPr="00473095" w:rsidTr="00423387">
        <w:trPr>
          <w:jc w:val="center"/>
        </w:trPr>
        <w:tc>
          <w:tcPr>
            <w:tcW w:w="7785" w:type="dxa"/>
          </w:tcPr>
          <w:p w:rsidR="00745407" w:rsidRDefault="008C76D7" w:rsidP="00745407">
            <w:pPr>
              <w:jc w:val="center"/>
              <w:rPr>
                <w:rFonts w:ascii="Times New Roman" w:hAnsi="Times New Roman" w:cs="Times New Roman"/>
                <w:b/>
                <w:sz w:val="24"/>
                <w:szCs w:val="24"/>
              </w:rPr>
            </w:pPr>
            <w:r w:rsidRPr="00473095">
              <w:rPr>
                <w:rFonts w:ascii="Times New Roman" w:hAnsi="Times New Roman" w:cs="Times New Roman"/>
                <w:b/>
                <w:sz w:val="24"/>
                <w:szCs w:val="24"/>
              </w:rPr>
              <w:t xml:space="preserve">Recommendation </w:t>
            </w:r>
            <w:r w:rsidR="00745407">
              <w:rPr>
                <w:rFonts w:ascii="Times New Roman" w:hAnsi="Times New Roman" w:cs="Times New Roman"/>
                <w:b/>
                <w:sz w:val="24"/>
                <w:szCs w:val="24"/>
              </w:rPr>
              <w:t>6</w:t>
            </w:r>
            <w:r w:rsidRPr="00473095">
              <w:rPr>
                <w:rFonts w:ascii="Times New Roman" w:hAnsi="Times New Roman" w:cs="Times New Roman"/>
                <w:b/>
                <w:sz w:val="24"/>
                <w:szCs w:val="24"/>
              </w:rPr>
              <w:t>:</w:t>
            </w:r>
            <w:r w:rsidR="00612BA4">
              <w:rPr>
                <w:rFonts w:ascii="Times New Roman" w:hAnsi="Times New Roman" w:cs="Times New Roman"/>
                <w:b/>
                <w:sz w:val="24"/>
                <w:szCs w:val="24"/>
              </w:rPr>
              <w:t xml:space="preserve"> </w:t>
            </w:r>
            <w:r w:rsidR="00745407">
              <w:rPr>
                <w:rFonts w:ascii="Times New Roman" w:hAnsi="Times New Roman" w:cs="Times New Roman"/>
                <w:b/>
                <w:sz w:val="24"/>
                <w:szCs w:val="24"/>
              </w:rPr>
              <w:t xml:space="preserve">Remove </w:t>
            </w:r>
            <w:r w:rsidR="00D41B9A">
              <w:rPr>
                <w:rFonts w:ascii="Times New Roman" w:hAnsi="Times New Roman" w:cs="Times New Roman"/>
                <w:b/>
                <w:sz w:val="24"/>
                <w:szCs w:val="24"/>
              </w:rPr>
              <w:t xml:space="preserve">Reference to the </w:t>
            </w:r>
          </w:p>
          <w:p w:rsidR="00745407" w:rsidRDefault="001B12D2" w:rsidP="00745407">
            <w:pPr>
              <w:jc w:val="center"/>
              <w:rPr>
                <w:rFonts w:ascii="Times New Roman" w:hAnsi="Times New Roman" w:cs="Times New Roman"/>
                <w:b/>
                <w:sz w:val="24"/>
                <w:szCs w:val="24"/>
              </w:rPr>
            </w:pPr>
            <w:r w:rsidRPr="001B12D2">
              <w:rPr>
                <w:rFonts w:ascii="Times New Roman" w:hAnsi="Times New Roman" w:cs="Times New Roman"/>
                <w:b/>
                <w:sz w:val="24"/>
                <w:szCs w:val="24"/>
              </w:rPr>
              <w:t xml:space="preserve">Delaware Industries for the Blind </w:t>
            </w:r>
            <w:r w:rsidR="004762F0">
              <w:rPr>
                <w:rFonts w:ascii="Times New Roman" w:hAnsi="Times New Roman" w:cs="Times New Roman"/>
                <w:b/>
                <w:sz w:val="24"/>
                <w:szCs w:val="24"/>
              </w:rPr>
              <w:t xml:space="preserve">(DIB) </w:t>
            </w:r>
          </w:p>
          <w:p w:rsidR="008C76D7" w:rsidRPr="00473095" w:rsidRDefault="00612BA4" w:rsidP="00745407">
            <w:pPr>
              <w:jc w:val="center"/>
              <w:rPr>
                <w:rFonts w:ascii="Times New Roman" w:hAnsi="Times New Roman" w:cs="Times New Roman"/>
                <w:b/>
                <w:sz w:val="24"/>
                <w:szCs w:val="24"/>
              </w:rPr>
            </w:pPr>
            <w:r>
              <w:rPr>
                <w:rFonts w:ascii="Times New Roman" w:hAnsi="Times New Roman" w:cs="Times New Roman"/>
                <w:b/>
                <w:sz w:val="24"/>
                <w:szCs w:val="24"/>
              </w:rPr>
              <w:t xml:space="preserve">from </w:t>
            </w:r>
            <w:r w:rsidR="00D41B9A">
              <w:rPr>
                <w:rFonts w:ascii="Times New Roman" w:hAnsi="Times New Roman" w:cs="Times New Roman"/>
                <w:b/>
                <w:sz w:val="24"/>
                <w:szCs w:val="24"/>
              </w:rPr>
              <w:t>the Delaware Code</w:t>
            </w:r>
            <w:r w:rsidR="00745407">
              <w:rPr>
                <w:rFonts w:ascii="Times New Roman" w:hAnsi="Times New Roman" w:cs="Times New Roman"/>
                <w:b/>
                <w:sz w:val="24"/>
                <w:szCs w:val="24"/>
              </w:rPr>
              <w:t xml:space="preserve"> and Administrative Code</w:t>
            </w:r>
          </w:p>
          <w:p w:rsidR="00745407" w:rsidRDefault="00D41B9A" w:rsidP="00745407">
            <w:pPr>
              <w:rPr>
                <w:rFonts w:ascii="Times New Roman" w:hAnsi="Times New Roman" w:cs="Times New Roman"/>
                <w:sz w:val="24"/>
                <w:szCs w:val="24"/>
              </w:rPr>
            </w:pPr>
            <w:r>
              <w:rPr>
                <w:rFonts w:ascii="Times New Roman" w:hAnsi="Times New Roman" w:cs="Times New Roman"/>
                <w:sz w:val="24"/>
                <w:szCs w:val="24"/>
              </w:rPr>
              <w:t>DVI reported that o</w:t>
            </w:r>
            <w:r w:rsidRPr="00473095">
              <w:rPr>
                <w:rFonts w:ascii="Times New Roman" w:hAnsi="Times New Roman" w:cs="Times New Roman"/>
                <w:sz w:val="24"/>
                <w:szCs w:val="24"/>
              </w:rPr>
              <w:t xml:space="preserve">perations </w:t>
            </w:r>
            <w:r>
              <w:rPr>
                <w:rFonts w:ascii="Times New Roman" w:hAnsi="Times New Roman" w:cs="Times New Roman"/>
                <w:sz w:val="24"/>
                <w:szCs w:val="24"/>
              </w:rPr>
              <w:t xml:space="preserve">for the </w:t>
            </w:r>
            <w:r w:rsidR="004762F0">
              <w:rPr>
                <w:rFonts w:ascii="Times New Roman" w:hAnsi="Times New Roman" w:cs="Times New Roman"/>
                <w:sz w:val="24"/>
                <w:szCs w:val="24"/>
              </w:rPr>
              <w:t xml:space="preserve">DIB </w:t>
            </w:r>
            <w:r w:rsidRPr="00473095">
              <w:rPr>
                <w:rFonts w:ascii="Times New Roman" w:hAnsi="Times New Roman" w:cs="Times New Roman"/>
                <w:sz w:val="24"/>
                <w:szCs w:val="24"/>
              </w:rPr>
              <w:t xml:space="preserve">closed in March 2017. </w:t>
            </w:r>
            <w:r>
              <w:rPr>
                <w:rFonts w:ascii="Times New Roman" w:hAnsi="Times New Roman" w:cs="Times New Roman"/>
                <w:sz w:val="24"/>
                <w:szCs w:val="24"/>
              </w:rPr>
              <w:t xml:space="preserve">Based on </w:t>
            </w:r>
            <w:r w:rsidR="00C63B72" w:rsidRPr="00473095">
              <w:rPr>
                <w:rFonts w:ascii="Times New Roman" w:hAnsi="Times New Roman" w:cs="Times New Roman"/>
                <w:sz w:val="24"/>
                <w:szCs w:val="24"/>
              </w:rPr>
              <w:t>DVI</w:t>
            </w:r>
            <w:r>
              <w:rPr>
                <w:rFonts w:ascii="Times New Roman" w:hAnsi="Times New Roman" w:cs="Times New Roman"/>
                <w:sz w:val="24"/>
                <w:szCs w:val="24"/>
              </w:rPr>
              <w:t>’s</w:t>
            </w:r>
            <w:r w:rsidR="00C63B72" w:rsidRPr="00473095">
              <w:rPr>
                <w:rFonts w:ascii="Times New Roman" w:hAnsi="Times New Roman" w:cs="Times New Roman"/>
                <w:sz w:val="24"/>
                <w:szCs w:val="24"/>
              </w:rPr>
              <w:t xml:space="preserve"> </w:t>
            </w:r>
            <w:r>
              <w:rPr>
                <w:rFonts w:ascii="Times New Roman" w:hAnsi="Times New Roman" w:cs="Times New Roman"/>
                <w:sz w:val="24"/>
                <w:szCs w:val="24"/>
              </w:rPr>
              <w:t>request</w:t>
            </w:r>
            <w:r w:rsidR="00745407">
              <w:rPr>
                <w:rFonts w:ascii="Times New Roman" w:hAnsi="Times New Roman" w:cs="Times New Roman"/>
                <w:sz w:val="24"/>
                <w:szCs w:val="24"/>
              </w:rPr>
              <w:t>:</w:t>
            </w:r>
          </w:p>
          <w:p w:rsidR="00745407" w:rsidRDefault="00745407" w:rsidP="00745407">
            <w:pPr>
              <w:rPr>
                <w:rFonts w:ascii="Times New Roman" w:hAnsi="Times New Roman" w:cs="Times New Roman"/>
                <w:sz w:val="24"/>
                <w:szCs w:val="24"/>
              </w:rPr>
            </w:pPr>
          </w:p>
          <w:p w:rsidR="00745407" w:rsidRDefault="00745407" w:rsidP="00745407">
            <w:pPr>
              <w:ind w:left="360"/>
              <w:rPr>
                <w:rFonts w:ascii="Times New Roman" w:hAnsi="Times New Roman" w:cs="Times New Roman"/>
                <w:sz w:val="24"/>
                <w:szCs w:val="24"/>
              </w:rPr>
            </w:pPr>
            <w:r>
              <w:rPr>
                <w:rFonts w:ascii="Times New Roman" w:hAnsi="Times New Roman" w:cs="Times New Roman"/>
                <w:sz w:val="24"/>
                <w:szCs w:val="24"/>
              </w:rPr>
              <w:t>a.</w:t>
            </w:r>
            <w:r w:rsidR="00D41B9A">
              <w:rPr>
                <w:rFonts w:ascii="Times New Roman" w:hAnsi="Times New Roman" w:cs="Times New Roman"/>
                <w:sz w:val="24"/>
                <w:szCs w:val="24"/>
              </w:rPr>
              <w:t xml:space="preserve"> </w:t>
            </w:r>
            <w:r>
              <w:rPr>
                <w:rFonts w:ascii="Times New Roman" w:hAnsi="Times New Roman" w:cs="Times New Roman"/>
                <w:sz w:val="24"/>
                <w:szCs w:val="24"/>
              </w:rPr>
              <w:t>T</w:t>
            </w:r>
            <w:r w:rsidR="00C63B72" w:rsidRPr="00473095">
              <w:rPr>
                <w:rFonts w:ascii="Times New Roman" w:hAnsi="Times New Roman" w:cs="Times New Roman"/>
                <w:sz w:val="24"/>
                <w:szCs w:val="24"/>
              </w:rPr>
              <w:t>he Committee wi</w:t>
            </w:r>
            <w:r w:rsidR="00612BA4">
              <w:rPr>
                <w:rFonts w:ascii="Times New Roman" w:hAnsi="Times New Roman" w:cs="Times New Roman"/>
                <w:sz w:val="24"/>
                <w:szCs w:val="24"/>
              </w:rPr>
              <w:t xml:space="preserve">ll sponsor a bill </w:t>
            </w:r>
            <w:r w:rsidR="00C63B72" w:rsidRPr="00473095">
              <w:rPr>
                <w:rFonts w:ascii="Times New Roman" w:hAnsi="Times New Roman" w:cs="Times New Roman"/>
                <w:sz w:val="24"/>
                <w:szCs w:val="24"/>
              </w:rPr>
              <w:t xml:space="preserve">to </w:t>
            </w:r>
            <w:r w:rsidR="00D41B9A">
              <w:rPr>
                <w:rFonts w:ascii="Times New Roman" w:hAnsi="Times New Roman" w:cs="Times New Roman"/>
                <w:sz w:val="24"/>
                <w:szCs w:val="24"/>
              </w:rPr>
              <w:t xml:space="preserve">remove all references to the </w:t>
            </w:r>
            <w:r w:rsidR="004762F0">
              <w:rPr>
                <w:rFonts w:ascii="Times New Roman" w:hAnsi="Times New Roman" w:cs="Times New Roman"/>
                <w:sz w:val="24"/>
                <w:szCs w:val="24"/>
              </w:rPr>
              <w:t xml:space="preserve">DIB </w:t>
            </w:r>
            <w:r w:rsidR="00D41B9A">
              <w:rPr>
                <w:rFonts w:ascii="Times New Roman" w:hAnsi="Times New Roman" w:cs="Times New Roman"/>
                <w:sz w:val="24"/>
                <w:szCs w:val="24"/>
              </w:rPr>
              <w:t xml:space="preserve">from </w:t>
            </w:r>
            <w:r w:rsidR="0023670C">
              <w:rPr>
                <w:rFonts w:ascii="Times New Roman" w:hAnsi="Times New Roman" w:cs="Times New Roman"/>
                <w:sz w:val="24"/>
                <w:szCs w:val="24"/>
              </w:rPr>
              <w:t>the Delaware Code, including § 7929, Title 29 and § 9605, Title 16.</w:t>
            </w:r>
          </w:p>
          <w:p w:rsidR="00745407" w:rsidRDefault="00745407" w:rsidP="00745407">
            <w:pPr>
              <w:ind w:left="360"/>
              <w:rPr>
                <w:rFonts w:ascii="Times New Roman" w:hAnsi="Times New Roman" w:cs="Times New Roman"/>
                <w:sz w:val="24"/>
                <w:szCs w:val="24"/>
              </w:rPr>
            </w:pPr>
          </w:p>
          <w:p w:rsidR="008C76D7" w:rsidRPr="00473095" w:rsidRDefault="00745407" w:rsidP="00745407">
            <w:pPr>
              <w:ind w:left="360"/>
              <w:rPr>
                <w:rFonts w:ascii="Times New Roman" w:hAnsi="Times New Roman" w:cs="Times New Roman"/>
                <w:sz w:val="24"/>
                <w:szCs w:val="24"/>
              </w:rPr>
            </w:pPr>
            <w:r>
              <w:rPr>
                <w:rFonts w:ascii="Times New Roman" w:hAnsi="Times New Roman" w:cs="Times New Roman"/>
                <w:sz w:val="24"/>
                <w:szCs w:val="24"/>
              </w:rPr>
              <w:t xml:space="preserve">b. </w:t>
            </w:r>
            <w:r w:rsidRPr="00473095">
              <w:rPr>
                <w:rFonts w:ascii="Times New Roman" w:hAnsi="Times New Roman" w:cs="Times New Roman"/>
                <w:sz w:val="24"/>
                <w:szCs w:val="24"/>
              </w:rPr>
              <w:t>DVI will</w:t>
            </w:r>
            <w:r w:rsidR="0023670C">
              <w:rPr>
                <w:rFonts w:ascii="Times New Roman" w:hAnsi="Times New Roman" w:cs="Times New Roman"/>
                <w:sz w:val="24"/>
                <w:szCs w:val="24"/>
              </w:rPr>
              <w:t xml:space="preserve"> promulgate</w:t>
            </w:r>
            <w:r w:rsidRPr="00473095">
              <w:rPr>
                <w:rFonts w:ascii="Times New Roman" w:hAnsi="Times New Roman" w:cs="Times New Roman"/>
                <w:sz w:val="24"/>
                <w:szCs w:val="24"/>
              </w:rPr>
              <w:t xml:space="preserve"> </w:t>
            </w:r>
            <w:r>
              <w:rPr>
                <w:rFonts w:ascii="Times New Roman" w:hAnsi="Times New Roman" w:cs="Times New Roman"/>
                <w:sz w:val="24"/>
                <w:szCs w:val="24"/>
              </w:rPr>
              <w:t xml:space="preserve">necessary </w:t>
            </w:r>
            <w:r w:rsidRPr="00473095">
              <w:rPr>
                <w:rFonts w:ascii="Times New Roman" w:hAnsi="Times New Roman" w:cs="Times New Roman"/>
                <w:sz w:val="24"/>
                <w:szCs w:val="24"/>
              </w:rPr>
              <w:t>amendment</w:t>
            </w:r>
            <w:r>
              <w:rPr>
                <w:rFonts w:ascii="Times New Roman" w:hAnsi="Times New Roman" w:cs="Times New Roman"/>
                <w:sz w:val="24"/>
                <w:szCs w:val="24"/>
              </w:rPr>
              <w:t>s</w:t>
            </w:r>
            <w:r w:rsidR="0023670C">
              <w:rPr>
                <w:rFonts w:ascii="Times New Roman" w:hAnsi="Times New Roman" w:cs="Times New Roman"/>
                <w:sz w:val="24"/>
                <w:szCs w:val="24"/>
              </w:rPr>
              <w:t xml:space="preserve"> to remove all references to DIB from the Delaware Administrative Code, including §</w:t>
            </w:r>
            <w:r w:rsidRPr="00473095">
              <w:rPr>
                <w:rFonts w:ascii="Times New Roman" w:hAnsi="Times New Roman" w:cs="Times New Roman"/>
                <w:sz w:val="24"/>
                <w:szCs w:val="24"/>
              </w:rPr>
              <w:t xml:space="preserve"> 9101</w:t>
            </w:r>
            <w:r w:rsidR="0023670C">
              <w:rPr>
                <w:rFonts w:ascii="Times New Roman" w:hAnsi="Times New Roman" w:cs="Times New Roman"/>
                <w:sz w:val="24"/>
                <w:szCs w:val="24"/>
              </w:rPr>
              <w:t>, Title 16.</w:t>
            </w:r>
            <w:r w:rsidR="00D41B9A">
              <w:rPr>
                <w:rFonts w:ascii="Times New Roman" w:hAnsi="Times New Roman" w:cs="Times New Roman"/>
                <w:sz w:val="24"/>
                <w:szCs w:val="24"/>
              </w:rPr>
              <w:t xml:space="preserve"> </w:t>
            </w:r>
          </w:p>
          <w:p w:rsidR="008C76D7" w:rsidRPr="00473095" w:rsidRDefault="008C76D7" w:rsidP="0074540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745407" w:rsidRPr="00473095" w:rsidRDefault="00643B6C" w:rsidP="00B5017E">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tc>
        <w:tc>
          <w:tcPr>
            <w:tcW w:w="7245" w:type="dxa"/>
            <w:vAlign w:val="center"/>
          </w:tcPr>
          <w:p w:rsidR="008C76D7" w:rsidRPr="00473095" w:rsidRDefault="008C76D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bl>
    <w:p w:rsidR="008C76D7" w:rsidRDefault="008C76D7" w:rsidP="00FF45BF">
      <w:pPr>
        <w:rPr>
          <w:rFonts w:ascii="Times New Roman" w:hAnsi="Times New Roman" w:cs="Times New Roman"/>
          <w:sz w:val="8"/>
          <w:szCs w:val="24"/>
        </w:rPr>
      </w:pPr>
    </w:p>
    <w:tbl>
      <w:tblPr>
        <w:tblStyle w:val="TableGrid"/>
        <w:tblW w:w="15030" w:type="dxa"/>
        <w:jc w:val="center"/>
        <w:tblLook w:val="04A0" w:firstRow="1" w:lastRow="0" w:firstColumn="1" w:lastColumn="0" w:noHBand="0" w:noVBand="1"/>
      </w:tblPr>
      <w:tblGrid>
        <w:gridCol w:w="7785"/>
        <w:gridCol w:w="7245"/>
      </w:tblGrid>
      <w:tr w:rsidR="008C76D7" w:rsidRPr="00473095" w:rsidTr="00423387">
        <w:trPr>
          <w:trHeight w:val="432"/>
          <w:jc w:val="center"/>
        </w:trPr>
        <w:tc>
          <w:tcPr>
            <w:tcW w:w="778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8C76D7" w:rsidRPr="00473095" w:rsidTr="00423387">
        <w:trPr>
          <w:jc w:val="center"/>
        </w:trPr>
        <w:tc>
          <w:tcPr>
            <w:tcW w:w="7785" w:type="dxa"/>
          </w:tcPr>
          <w:p w:rsidR="00A06BF9" w:rsidRPr="00473095" w:rsidRDefault="00140D61" w:rsidP="0023670C">
            <w:pPr>
              <w:spacing w:before="120"/>
              <w:jc w:val="center"/>
              <w:rPr>
                <w:rFonts w:ascii="Times New Roman" w:hAnsi="Times New Roman" w:cs="Times New Roman"/>
                <w:b/>
                <w:sz w:val="24"/>
                <w:szCs w:val="24"/>
              </w:rPr>
            </w:pPr>
            <w:r>
              <w:rPr>
                <w:rFonts w:ascii="Times New Roman" w:hAnsi="Times New Roman" w:cs="Times New Roman"/>
                <w:b/>
                <w:sz w:val="24"/>
                <w:szCs w:val="24"/>
              </w:rPr>
              <w:t xml:space="preserve">Recommendation </w:t>
            </w:r>
            <w:r w:rsidR="0023670C">
              <w:rPr>
                <w:rFonts w:ascii="Times New Roman" w:hAnsi="Times New Roman" w:cs="Times New Roman"/>
                <w:b/>
                <w:sz w:val="24"/>
                <w:szCs w:val="24"/>
              </w:rPr>
              <w:t>7</w:t>
            </w:r>
            <w:r w:rsidR="008C76D7" w:rsidRPr="00473095">
              <w:rPr>
                <w:rFonts w:ascii="Times New Roman" w:hAnsi="Times New Roman" w:cs="Times New Roman"/>
                <w:b/>
                <w:sz w:val="24"/>
                <w:szCs w:val="24"/>
              </w:rPr>
              <w:t>:</w:t>
            </w:r>
            <w:r w:rsidR="00BA17A4">
              <w:rPr>
                <w:rFonts w:ascii="Times New Roman" w:hAnsi="Times New Roman" w:cs="Times New Roman"/>
                <w:b/>
                <w:sz w:val="24"/>
                <w:szCs w:val="24"/>
              </w:rPr>
              <w:t xml:space="preserve"> Business Enterprise Program</w:t>
            </w:r>
            <w:r w:rsidR="0023670C">
              <w:rPr>
                <w:rFonts w:ascii="Times New Roman" w:hAnsi="Times New Roman" w:cs="Times New Roman"/>
                <w:b/>
                <w:sz w:val="24"/>
                <w:szCs w:val="24"/>
              </w:rPr>
              <w:t xml:space="preserve"> (BEP)</w:t>
            </w:r>
            <w:r w:rsidR="00BA17A4">
              <w:rPr>
                <w:rFonts w:ascii="Times New Roman" w:hAnsi="Times New Roman" w:cs="Times New Roman"/>
                <w:b/>
                <w:sz w:val="24"/>
                <w:szCs w:val="24"/>
              </w:rPr>
              <w:t xml:space="preserve"> Regulations </w:t>
            </w:r>
          </w:p>
          <w:p w:rsidR="0023670C" w:rsidRDefault="0023670C" w:rsidP="0023670C">
            <w:pPr>
              <w:rPr>
                <w:rFonts w:ascii="Times New Roman" w:hAnsi="Times New Roman" w:cs="Times New Roman"/>
                <w:sz w:val="24"/>
                <w:szCs w:val="24"/>
              </w:rPr>
            </w:pPr>
            <w:r>
              <w:rPr>
                <w:rFonts w:ascii="Times New Roman" w:hAnsi="Times New Roman" w:cs="Times New Roman"/>
                <w:sz w:val="24"/>
                <w:szCs w:val="24"/>
              </w:rPr>
              <w:t xml:space="preserve">There currently are no regulations governing the BEP. </w:t>
            </w:r>
            <w:r w:rsidR="00DC7919" w:rsidRPr="00473095">
              <w:rPr>
                <w:rFonts w:ascii="Times New Roman" w:hAnsi="Times New Roman" w:cs="Times New Roman"/>
                <w:sz w:val="24"/>
                <w:szCs w:val="24"/>
              </w:rPr>
              <w:t xml:space="preserve">DVI </w:t>
            </w:r>
            <w:r>
              <w:rPr>
                <w:rFonts w:ascii="Times New Roman" w:hAnsi="Times New Roman" w:cs="Times New Roman"/>
                <w:sz w:val="24"/>
                <w:szCs w:val="24"/>
              </w:rPr>
              <w:t xml:space="preserve">shall direct </w:t>
            </w:r>
            <w:r w:rsidR="004603B0" w:rsidRPr="00473095">
              <w:rPr>
                <w:rFonts w:ascii="Times New Roman" w:hAnsi="Times New Roman" w:cs="Times New Roman"/>
                <w:sz w:val="24"/>
                <w:szCs w:val="24"/>
              </w:rPr>
              <w:t xml:space="preserve">the </w:t>
            </w:r>
            <w:r>
              <w:rPr>
                <w:rFonts w:ascii="Times New Roman" w:hAnsi="Times New Roman" w:cs="Times New Roman"/>
                <w:sz w:val="24"/>
                <w:szCs w:val="24"/>
              </w:rPr>
              <w:t xml:space="preserve">BEP </w:t>
            </w:r>
            <w:r w:rsidR="004603B0" w:rsidRPr="00473095">
              <w:rPr>
                <w:rFonts w:ascii="Times New Roman" w:hAnsi="Times New Roman" w:cs="Times New Roman"/>
                <w:sz w:val="24"/>
                <w:szCs w:val="24"/>
              </w:rPr>
              <w:t>to promulgate regulations to implement and operate the program. The regulations shall include</w:t>
            </w:r>
            <w:r>
              <w:rPr>
                <w:rFonts w:ascii="Times New Roman" w:hAnsi="Times New Roman" w:cs="Times New Roman"/>
                <w:sz w:val="24"/>
                <w:szCs w:val="24"/>
              </w:rPr>
              <w:t xml:space="preserve"> provisions related to all of the following:</w:t>
            </w:r>
          </w:p>
          <w:p w:rsidR="0023670C" w:rsidRDefault="0023670C" w:rsidP="0023670C">
            <w:pPr>
              <w:rPr>
                <w:rFonts w:ascii="Times New Roman" w:hAnsi="Times New Roman" w:cs="Times New Roman"/>
                <w:sz w:val="24"/>
                <w:szCs w:val="24"/>
              </w:rPr>
            </w:pPr>
          </w:p>
          <w:p w:rsidR="0023670C" w:rsidRDefault="0023670C" w:rsidP="0023670C">
            <w:pPr>
              <w:ind w:left="360"/>
              <w:rPr>
                <w:rFonts w:ascii="Times New Roman" w:hAnsi="Times New Roman" w:cs="Times New Roman"/>
                <w:sz w:val="24"/>
                <w:szCs w:val="24"/>
              </w:rPr>
            </w:pPr>
            <w:r>
              <w:rPr>
                <w:rFonts w:ascii="Times New Roman" w:hAnsi="Times New Roman" w:cs="Times New Roman"/>
                <w:sz w:val="24"/>
                <w:szCs w:val="24"/>
              </w:rPr>
              <w:t>a.</w:t>
            </w:r>
            <w:r w:rsidR="004603B0" w:rsidRPr="00473095">
              <w:rPr>
                <w:rFonts w:ascii="Times New Roman" w:hAnsi="Times New Roman" w:cs="Times New Roman"/>
                <w:sz w:val="24"/>
                <w:szCs w:val="24"/>
              </w:rPr>
              <w:t xml:space="preserve"> </w:t>
            </w:r>
            <w:r>
              <w:rPr>
                <w:rFonts w:ascii="Times New Roman" w:hAnsi="Times New Roman" w:cs="Times New Roman"/>
                <w:sz w:val="24"/>
                <w:szCs w:val="24"/>
              </w:rPr>
              <w:t>P</w:t>
            </w:r>
            <w:r w:rsidR="004603B0" w:rsidRPr="00473095">
              <w:rPr>
                <w:rFonts w:ascii="Times New Roman" w:hAnsi="Times New Roman" w:cs="Times New Roman"/>
                <w:sz w:val="24"/>
                <w:szCs w:val="24"/>
              </w:rPr>
              <w:t>articipant eligibility</w:t>
            </w:r>
            <w:r>
              <w:rPr>
                <w:rFonts w:ascii="Times New Roman" w:hAnsi="Times New Roman" w:cs="Times New Roman"/>
                <w:sz w:val="24"/>
                <w:szCs w:val="24"/>
              </w:rPr>
              <w:t>.</w:t>
            </w:r>
          </w:p>
          <w:p w:rsidR="0023670C" w:rsidRDefault="0023670C" w:rsidP="0023670C">
            <w:pPr>
              <w:ind w:left="360"/>
              <w:rPr>
                <w:rFonts w:ascii="Times New Roman" w:hAnsi="Times New Roman" w:cs="Times New Roman"/>
                <w:sz w:val="24"/>
                <w:szCs w:val="24"/>
              </w:rPr>
            </w:pPr>
          </w:p>
          <w:p w:rsidR="0023670C" w:rsidRDefault="0023670C" w:rsidP="0023670C">
            <w:pPr>
              <w:ind w:left="360"/>
              <w:rPr>
                <w:rFonts w:ascii="Times New Roman" w:hAnsi="Times New Roman" w:cs="Times New Roman"/>
                <w:sz w:val="24"/>
                <w:szCs w:val="24"/>
              </w:rPr>
            </w:pPr>
            <w:r>
              <w:rPr>
                <w:rFonts w:ascii="Times New Roman" w:hAnsi="Times New Roman" w:cs="Times New Roman"/>
                <w:sz w:val="24"/>
                <w:szCs w:val="24"/>
              </w:rPr>
              <w:t>b. P</w:t>
            </w:r>
            <w:r w:rsidR="004603B0" w:rsidRPr="00473095">
              <w:rPr>
                <w:rFonts w:ascii="Times New Roman" w:hAnsi="Times New Roman" w:cs="Times New Roman"/>
                <w:sz w:val="24"/>
                <w:szCs w:val="24"/>
              </w:rPr>
              <w:t>ersonnel management</w:t>
            </w:r>
            <w:r>
              <w:rPr>
                <w:rFonts w:ascii="Times New Roman" w:hAnsi="Times New Roman" w:cs="Times New Roman"/>
                <w:sz w:val="24"/>
                <w:szCs w:val="24"/>
              </w:rPr>
              <w:t>.</w:t>
            </w:r>
          </w:p>
          <w:p w:rsidR="0023670C" w:rsidRDefault="0023670C" w:rsidP="0023670C">
            <w:pPr>
              <w:ind w:left="360"/>
              <w:rPr>
                <w:rFonts w:ascii="Times New Roman" w:hAnsi="Times New Roman" w:cs="Times New Roman"/>
                <w:sz w:val="24"/>
                <w:szCs w:val="24"/>
              </w:rPr>
            </w:pPr>
          </w:p>
          <w:p w:rsidR="0023670C" w:rsidRDefault="0023670C" w:rsidP="0023670C">
            <w:pPr>
              <w:ind w:left="360"/>
              <w:rPr>
                <w:rFonts w:ascii="Times New Roman" w:hAnsi="Times New Roman" w:cs="Times New Roman"/>
                <w:sz w:val="24"/>
                <w:szCs w:val="24"/>
              </w:rPr>
            </w:pPr>
            <w:r>
              <w:rPr>
                <w:rFonts w:ascii="Times New Roman" w:hAnsi="Times New Roman" w:cs="Times New Roman"/>
                <w:sz w:val="24"/>
                <w:szCs w:val="24"/>
              </w:rPr>
              <w:t>c. F</w:t>
            </w:r>
            <w:r w:rsidR="004603B0" w:rsidRPr="00473095">
              <w:rPr>
                <w:rFonts w:ascii="Times New Roman" w:hAnsi="Times New Roman" w:cs="Times New Roman"/>
                <w:sz w:val="24"/>
                <w:szCs w:val="24"/>
              </w:rPr>
              <w:t>iscal controls</w:t>
            </w:r>
            <w:r>
              <w:rPr>
                <w:rFonts w:ascii="Times New Roman" w:hAnsi="Times New Roman" w:cs="Times New Roman"/>
                <w:sz w:val="24"/>
                <w:szCs w:val="24"/>
              </w:rPr>
              <w:t>.</w:t>
            </w:r>
          </w:p>
          <w:p w:rsidR="0023670C" w:rsidRDefault="0023670C" w:rsidP="0023670C">
            <w:pPr>
              <w:ind w:left="360"/>
              <w:rPr>
                <w:rFonts w:ascii="Times New Roman" w:hAnsi="Times New Roman" w:cs="Times New Roman"/>
                <w:sz w:val="24"/>
                <w:szCs w:val="24"/>
              </w:rPr>
            </w:pPr>
          </w:p>
          <w:p w:rsidR="0023670C" w:rsidRDefault="0023670C" w:rsidP="0023670C">
            <w:pPr>
              <w:ind w:left="360"/>
              <w:rPr>
                <w:rFonts w:ascii="Times New Roman" w:hAnsi="Times New Roman" w:cs="Times New Roman"/>
                <w:sz w:val="24"/>
                <w:szCs w:val="24"/>
              </w:rPr>
            </w:pPr>
            <w:r>
              <w:rPr>
                <w:rFonts w:ascii="Times New Roman" w:hAnsi="Times New Roman" w:cs="Times New Roman"/>
                <w:sz w:val="24"/>
                <w:szCs w:val="24"/>
              </w:rPr>
              <w:t>d. M</w:t>
            </w:r>
            <w:r w:rsidR="004603B0" w:rsidRPr="00473095">
              <w:rPr>
                <w:rFonts w:ascii="Times New Roman" w:hAnsi="Times New Roman" w:cs="Times New Roman"/>
                <w:sz w:val="24"/>
                <w:szCs w:val="24"/>
              </w:rPr>
              <w:t>arketing plans</w:t>
            </w:r>
            <w:r>
              <w:rPr>
                <w:rFonts w:ascii="Times New Roman" w:hAnsi="Times New Roman" w:cs="Times New Roman"/>
                <w:sz w:val="24"/>
                <w:szCs w:val="24"/>
              </w:rPr>
              <w:t>.</w:t>
            </w:r>
          </w:p>
          <w:p w:rsidR="0023670C" w:rsidRDefault="0023670C" w:rsidP="0023670C">
            <w:pPr>
              <w:ind w:left="360"/>
              <w:rPr>
                <w:rFonts w:ascii="Times New Roman" w:hAnsi="Times New Roman" w:cs="Times New Roman"/>
                <w:sz w:val="24"/>
                <w:szCs w:val="24"/>
              </w:rPr>
            </w:pPr>
          </w:p>
          <w:p w:rsidR="0023670C" w:rsidRDefault="0023670C" w:rsidP="0023670C">
            <w:pPr>
              <w:ind w:left="360"/>
              <w:rPr>
                <w:rFonts w:ascii="Times New Roman" w:hAnsi="Times New Roman" w:cs="Times New Roman"/>
                <w:sz w:val="24"/>
                <w:szCs w:val="24"/>
              </w:rPr>
            </w:pPr>
            <w:r>
              <w:rPr>
                <w:rFonts w:ascii="Times New Roman" w:hAnsi="Times New Roman" w:cs="Times New Roman"/>
                <w:sz w:val="24"/>
                <w:szCs w:val="24"/>
              </w:rPr>
              <w:t>e.</w:t>
            </w:r>
            <w:r w:rsidR="004603B0" w:rsidRPr="00473095">
              <w:rPr>
                <w:rFonts w:ascii="Times New Roman" w:hAnsi="Times New Roman" w:cs="Times New Roman"/>
                <w:sz w:val="24"/>
                <w:szCs w:val="24"/>
              </w:rPr>
              <w:t xml:space="preserve"> </w:t>
            </w:r>
            <w:r>
              <w:rPr>
                <w:rFonts w:ascii="Times New Roman" w:hAnsi="Times New Roman" w:cs="Times New Roman"/>
                <w:sz w:val="24"/>
                <w:szCs w:val="24"/>
              </w:rPr>
              <w:t>E</w:t>
            </w:r>
            <w:r w:rsidR="004603B0" w:rsidRPr="00473095">
              <w:rPr>
                <w:rFonts w:ascii="Times New Roman" w:hAnsi="Times New Roman" w:cs="Times New Roman"/>
                <w:sz w:val="24"/>
                <w:szCs w:val="24"/>
              </w:rPr>
              <w:t xml:space="preserve">nforcement of production quality standards as stated under </w:t>
            </w:r>
            <w:r w:rsidR="00DC7919" w:rsidRPr="00473095">
              <w:rPr>
                <w:rFonts w:ascii="Times New Roman" w:hAnsi="Times New Roman" w:cs="Times New Roman"/>
                <w:sz w:val="24"/>
                <w:szCs w:val="24"/>
              </w:rPr>
              <w:t>§ 7929</w:t>
            </w:r>
            <w:r>
              <w:rPr>
                <w:rFonts w:ascii="Times New Roman" w:hAnsi="Times New Roman" w:cs="Times New Roman"/>
                <w:sz w:val="24"/>
                <w:szCs w:val="24"/>
              </w:rPr>
              <w:t>, Title 29</w:t>
            </w:r>
            <w:r w:rsidR="00DC7919" w:rsidRPr="00473095">
              <w:rPr>
                <w:rFonts w:ascii="Times New Roman" w:hAnsi="Times New Roman" w:cs="Times New Roman"/>
                <w:sz w:val="24"/>
                <w:szCs w:val="24"/>
              </w:rPr>
              <w:t xml:space="preserve">. </w:t>
            </w:r>
          </w:p>
          <w:p w:rsidR="0023670C" w:rsidRDefault="0023670C" w:rsidP="0023670C">
            <w:pPr>
              <w:ind w:left="360"/>
              <w:rPr>
                <w:rFonts w:ascii="Times New Roman" w:hAnsi="Times New Roman" w:cs="Times New Roman"/>
                <w:sz w:val="24"/>
                <w:szCs w:val="24"/>
              </w:rPr>
            </w:pPr>
          </w:p>
          <w:p w:rsidR="00473095" w:rsidRPr="00BA17A4" w:rsidRDefault="0023670C" w:rsidP="0023670C">
            <w:pPr>
              <w:ind w:left="360"/>
              <w:rPr>
                <w:rFonts w:ascii="Times New Roman" w:hAnsi="Times New Roman" w:cs="Times New Roman"/>
                <w:sz w:val="24"/>
                <w:szCs w:val="24"/>
              </w:rPr>
            </w:pPr>
            <w:r>
              <w:rPr>
                <w:rFonts w:ascii="Times New Roman" w:hAnsi="Times New Roman" w:cs="Times New Roman"/>
                <w:sz w:val="24"/>
                <w:szCs w:val="24"/>
              </w:rPr>
              <w:t>f. S</w:t>
            </w:r>
            <w:r w:rsidR="00D520C5">
              <w:rPr>
                <w:rFonts w:ascii="Times New Roman" w:hAnsi="Times New Roman" w:cs="Times New Roman"/>
                <w:sz w:val="24"/>
                <w:szCs w:val="24"/>
              </w:rPr>
              <w:t xml:space="preserve">et-aside requirements and procedures for Blind Operators. </w:t>
            </w:r>
          </w:p>
          <w:p w:rsidR="008C76D7" w:rsidRPr="00473095" w:rsidRDefault="008C76D7" w:rsidP="0023670C">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8C76D7" w:rsidRPr="00473095" w:rsidRDefault="00643B6C" w:rsidP="0023670C">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8C76D7" w:rsidRPr="00473095" w:rsidRDefault="008C76D7" w:rsidP="00423387">
            <w:pPr>
              <w:ind w:right="540"/>
              <w:rPr>
                <w:rFonts w:ascii="Times New Roman" w:hAnsi="Times New Roman" w:cs="Times New Roman"/>
                <w:sz w:val="24"/>
                <w:szCs w:val="24"/>
              </w:rPr>
            </w:pPr>
          </w:p>
        </w:tc>
        <w:tc>
          <w:tcPr>
            <w:tcW w:w="7245" w:type="dxa"/>
            <w:vAlign w:val="center"/>
          </w:tcPr>
          <w:p w:rsidR="00D520C5" w:rsidRPr="00473095" w:rsidRDefault="008C76D7" w:rsidP="0023670C">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8C76D7" w:rsidRPr="00473095" w:rsidTr="00423387">
        <w:trPr>
          <w:trHeight w:val="432"/>
          <w:jc w:val="center"/>
        </w:trPr>
        <w:tc>
          <w:tcPr>
            <w:tcW w:w="778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8C76D7" w:rsidRPr="00473095" w:rsidTr="00423387">
        <w:trPr>
          <w:jc w:val="center"/>
        </w:trPr>
        <w:tc>
          <w:tcPr>
            <w:tcW w:w="7785" w:type="dxa"/>
          </w:tcPr>
          <w:p w:rsidR="0023670C" w:rsidRDefault="002A2EBF" w:rsidP="0023670C">
            <w:pPr>
              <w:jc w:val="center"/>
              <w:rPr>
                <w:rFonts w:ascii="Times New Roman" w:hAnsi="Times New Roman" w:cs="Times New Roman"/>
                <w:b/>
                <w:sz w:val="24"/>
                <w:szCs w:val="24"/>
              </w:rPr>
            </w:pPr>
            <w:r>
              <w:rPr>
                <w:rFonts w:ascii="Times New Roman" w:hAnsi="Times New Roman" w:cs="Times New Roman"/>
                <w:b/>
                <w:sz w:val="24"/>
                <w:szCs w:val="24"/>
              </w:rPr>
              <w:t xml:space="preserve">Recommendation </w:t>
            </w:r>
            <w:r w:rsidR="00420BD3">
              <w:rPr>
                <w:rFonts w:ascii="Times New Roman" w:hAnsi="Times New Roman" w:cs="Times New Roman"/>
                <w:b/>
                <w:sz w:val="24"/>
                <w:szCs w:val="24"/>
              </w:rPr>
              <w:t>8</w:t>
            </w:r>
            <w:r w:rsidR="008C76D7" w:rsidRPr="00473095">
              <w:rPr>
                <w:rFonts w:ascii="Times New Roman" w:hAnsi="Times New Roman" w:cs="Times New Roman"/>
                <w:b/>
                <w:sz w:val="24"/>
                <w:szCs w:val="24"/>
              </w:rPr>
              <w:t>:</w:t>
            </w:r>
            <w:r w:rsidR="0023670C">
              <w:rPr>
                <w:rFonts w:ascii="Times New Roman" w:hAnsi="Times New Roman" w:cs="Times New Roman"/>
                <w:b/>
                <w:sz w:val="24"/>
                <w:szCs w:val="24"/>
              </w:rPr>
              <w:t xml:space="preserve"> Removal Process for Members of </w:t>
            </w:r>
          </w:p>
          <w:p w:rsidR="008C76D7" w:rsidRPr="00473095" w:rsidRDefault="0023670C" w:rsidP="0023670C">
            <w:pPr>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420BD3">
              <w:rPr>
                <w:rFonts w:ascii="Times New Roman" w:hAnsi="Times New Roman" w:cs="Times New Roman"/>
                <w:b/>
                <w:sz w:val="24"/>
                <w:szCs w:val="24"/>
              </w:rPr>
              <w:t>BEP</w:t>
            </w:r>
            <w:r>
              <w:rPr>
                <w:rFonts w:ascii="Times New Roman" w:hAnsi="Times New Roman" w:cs="Times New Roman"/>
                <w:b/>
                <w:sz w:val="24"/>
                <w:szCs w:val="24"/>
              </w:rPr>
              <w:t xml:space="preserve">, </w:t>
            </w:r>
            <w:r w:rsidR="00DA792F">
              <w:rPr>
                <w:rFonts w:ascii="Times New Roman" w:hAnsi="Times New Roman" w:cs="Times New Roman"/>
                <w:b/>
                <w:sz w:val="24"/>
                <w:szCs w:val="24"/>
              </w:rPr>
              <w:t xml:space="preserve">Blind Vendors Committee Board </w:t>
            </w:r>
          </w:p>
          <w:p w:rsidR="008C76D7" w:rsidRPr="00473095" w:rsidRDefault="00D92B21" w:rsidP="00423387">
            <w:pPr>
              <w:ind w:right="540"/>
              <w:rPr>
                <w:rFonts w:ascii="Times New Roman" w:hAnsi="Times New Roman" w:cs="Times New Roman"/>
                <w:sz w:val="24"/>
                <w:szCs w:val="24"/>
              </w:rPr>
            </w:pPr>
            <w:r w:rsidRPr="00473095">
              <w:rPr>
                <w:rFonts w:ascii="Times New Roman" w:hAnsi="Times New Roman" w:cs="Times New Roman"/>
                <w:sz w:val="24"/>
                <w:szCs w:val="24"/>
              </w:rPr>
              <w:t xml:space="preserve">DVI shall </w:t>
            </w:r>
            <w:r w:rsidR="00420BD3">
              <w:rPr>
                <w:rFonts w:ascii="Times New Roman" w:hAnsi="Times New Roman" w:cs="Times New Roman"/>
                <w:sz w:val="24"/>
                <w:szCs w:val="24"/>
              </w:rPr>
              <w:t xml:space="preserve">direct the Business Enterprise Program, </w:t>
            </w:r>
            <w:r w:rsidR="00DA792F">
              <w:rPr>
                <w:rFonts w:ascii="Times New Roman" w:hAnsi="Times New Roman" w:cs="Times New Roman"/>
                <w:sz w:val="24"/>
                <w:szCs w:val="24"/>
              </w:rPr>
              <w:t xml:space="preserve">Blind Vendors Committee to </w:t>
            </w:r>
            <w:r w:rsidR="001A59F8">
              <w:rPr>
                <w:rFonts w:ascii="Times New Roman" w:hAnsi="Times New Roman" w:cs="Times New Roman"/>
                <w:sz w:val="24"/>
                <w:szCs w:val="24"/>
              </w:rPr>
              <w:t>adopt</w:t>
            </w:r>
            <w:r w:rsidR="00DA792F">
              <w:rPr>
                <w:rFonts w:ascii="Times New Roman" w:hAnsi="Times New Roman" w:cs="Times New Roman"/>
                <w:sz w:val="24"/>
                <w:szCs w:val="24"/>
              </w:rPr>
              <w:t xml:space="preserve"> member removal </w:t>
            </w:r>
            <w:r w:rsidR="001A59F8">
              <w:rPr>
                <w:rFonts w:ascii="Times New Roman" w:hAnsi="Times New Roman" w:cs="Times New Roman"/>
                <w:sz w:val="24"/>
                <w:szCs w:val="24"/>
              </w:rPr>
              <w:t xml:space="preserve">and conflict of interest </w:t>
            </w:r>
            <w:r w:rsidR="00DA792F">
              <w:rPr>
                <w:rFonts w:ascii="Times New Roman" w:hAnsi="Times New Roman" w:cs="Times New Roman"/>
                <w:sz w:val="24"/>
                <w:szCs w:val="24"/>
              </w:rPr>
              <w:t>provision</w:t>
            </w:r>
            <w:r w:rsidR="001A59F8">
              <w:rPr>
                <w:rFonts w:ascii="Times New Roman" w:hAnsi="Times New Roman" w:cs="Times New Roman"/>
                <w:sz w:val="24"/>
                <w:szCs w:val="24"/>
              </w:rPr>
              <w:t>s</w:t>
            </w:r>
            <w:r w:rsidR="00DA792F">
              <w:rPr>
                <w:rFonts w:ascii="Times New Roman" w:hAnsi="Times New Roman" w:cs="Times New Roman"/>
                <w:sz w:val="24"/>
                <w:szCs w:val="24"/>
              </w:rPr>
              <w:t xml:space="preserve"> in </w:t>
            </w:r>
            <w:r w:rsidR="00420BD3">
              <w:rPr>
                <w:rFonts w:ascii="Times New Roman" w:hAnsi="Times New Roman" w:cs="Times New Roman"/>
                <w:sz w:val="24"/>
                <w:szCs w:val="24"/>
              </w:rPr>
              <w:t xml:space="preserve">the committee’s </w:t>
            </w:r>
            <w:r w:rsidR="00DA792F">
              <w:rPr>
                <w:rFonts w:ascii="Times New Roman" w:hAnsi="Times New Roman" w:cs="Times New Roman"/>
                <w:sz w:val="24"/>
                <w:szCs w:val="24"/>
              </w:rPr>
              <w:t xml:space="preserve">by-laws. </w:t>
            </w:r>
          </w:p>
          <w:p w:rsidR="00473095" w:rsidRPr="00473095" w:rsidRDefault="00473095" w:rsidP="00423387">
            <w:pPr>
              <w:ind w:right="540"/>
              <w:rPr>
                <w:rFonts w:ascii="Times New Roman" w:hAnsi="Times New Roman" w:cs="Times New Roman"/>
                <w:sz w:val="24"/>
                <w:szCs w:val="24"/>
              </w:rPr>
            </w:pPr>
          </w:p>
          <w:p w:rsidR="008C76D7" w:rsidRPr="00473095" w:rsidRDefault="008C76D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8C76D7" w:rsidRPr="00473095" w:rsidRDefault="00643B6C" w:rsidP="00643B6C">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8C76D7" w:rsidRPr="00473095" w:rsidRDefault="008C76D7" w:rsidP="00423387">
            <w:pPr>
              <w:ind w:right="540"/>
              <w:rPr>
                <w:rFonts w:ascii="Times New Roman" w:hAnsi="Times New Roman" w:cs="Times New Roman"/>
                <w:sz w:val="24"/>
                <w:szCs w:val="24"/>
              </w:rPr>
            </w:pPr>
          </w:p>
        </w:tc>
        <w:tc>
          <w:tcPr>
            <w:tcW w:w="7245" w:type="dxa"/>
            <w:vAlign w:val="center"/>
          </w:tcPr>
          <w:p w:rsidR="008C76D7" w:rsidRPr="00473095" w:rsidRDefault="008C76D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8C76D7" w:rsidRPr="00473095" w:rsidTr="00423387">
        <w:trPr>
          <w:trHeight w:val="432"/>
          <w:jc w:val="center"/>
        </w:trPr>
        <w:tc>
          <w:tcPr>
            <w:tcW w:w="778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8C76D7" w:rsidRPr="00473095" w:rsidTr="00423387">
        <w:trPr>
          <w:jc w:val="center"/>
        </w:trPr>
        <w:tc>
          <w:tcPr>
            <w:tcW w:w="7785" w:type="dxa"/>
          </w:tcPr>
          <w:p w:rsidR="00420BD3" w:rsidRDefault="008C76D7" w:rsidP="00420BD3">
            <w:pPr>
              <w:jc w:val="center"/>
              <w:rPr>
                <w:rFonts w:ascii="Times New Roman" w:hAnsi="Times New Roman" w:cs="Times New Roman"/>
                <w:b/>
                <w:sz w:val="24"/>
                <w:szCs w:val="24"/>
              </w:rPr>
            </w:pPr>
            <w:r w:rsidRPr="00473095">
              <w:rPr>
                <w:rFonts w:ascii="Times New Roman" w:hAnsi="Times New Roman" w:cs="Times New Roman"/>
                <w:b/>
                <w:sz w:val="24"/>
                <w:szCs w:val="24"/>
              </w:rPr>
              <w:t xml:space="preserve">Recommendation </w:t>
            </w:r>
            <w:r w:rsidR="00420BD3">
              <w:rPr>
                <w:rFonts w:ascii="Times New Roman" w:hAnsi="Times New Roman" w:cs="Times New Roman"/>
                <w:b/>
                <w:sz w:val="24"/>
                <w:szCs w:val="24"/>
              </w:rPr>
              <w:t>9</w:t>
            </w:r>
            <w:r w:rsidRPr="00473095">
              <w:rPr>
                <w:rFonts w:ascii="Times New Roman" w:hAnsi="Times New Roman" w:cs="Times New Roman"/>
                <w:b/>
                <w:sz w:val="24"/>
                <w:szCs w:val="24"/>
              </w:rPr>
              <w:t>:</w:t>
            </w:r>
            <w:r w:rsidR="00420BD3">
              <w:rPr>
                <w:rFonts w:ascii="Times New Roman" w:hAnsi="Times New Roman" w:cs="Times New Roman"/>
                <w:b/>
                <w:sz w:val="24"/>
                <w:szCs w:val="24"/>
              </w:rPr>
              <w:t xml:space="preserve"> BEP, </w:t>
            </w:r>
            <w:r w:rsidR="001D6DC8">
              <w:rPr>
                <w:rFonts w:ascii="Times New Roman" w:hAnsi="Times New Roman" w:cs="Times New Roman"/>
                <w:b/>
                <w:sz w:val="24"/>
                <w:szCs w:val="24"/>
              </w:rPr>
              <w:t xml:space="preserve">Blind Vendors Committee </w:t>
            </w:r>
          </w:p>
          <w:p w:rsidR="008C76D7" w:rsidRPr="00473095" w:rsidRDefault="001D6DC8" w:rsidP="00420BD3">
            <w:pPr>
              <w:jc w:val="center"/>
              <w:rPr>
                <w:rFonts w:ascii="Times New Roman" w:hAnsi="Times New Roman" w:cs="Times New Roman"/>
                <w:b/>
                <w:sz w:val="24"/>
                <w:szCs w:val="24"/>
              </w:rPr>
            </w:pPr>
            <w:r>
              <w:rPr>
                <w:rFonts w:ascii="Times New Roman" w:hAnsi="Times New Roman" w:cs="Times New Roman"/>
                <w:b/>
                <w:sz w:val="24"/>
                <w:szCs w:val="24"/>
              </w:rPr>
              <w:t xml:space="preserve">Training Opportunities </w:t>
            </w:r>
          </w:p>
          <w:p w:rsidR="00DA792F" w:rsidRPr="00473095" w:rsidRDefault="00DA792F" w:rsidP="00420BD3">
            <w:pPr>
              <w:rPr>
                <w:rFonts w:ascii="Times New Roman" w:hAnsi="Times New Roman" w:cs="Times New Roman"/>
                <w:sz w:val="24"/>
                <w:szCs w:val="24"/>
              </w:rPr>
            </w:pPr>
            <w:r w:rsidRPr="00473095">
              <w:rPr>
                <w:rFonts w:ascii="Times New Roman" w:hAnsi="Times New Roman" w:cs="Times New Roman"/>
                <w:sz w:val="24"/>
                <w:szCs w:val="24"/>
              </w:rPr>
              <w:t xml:space="preserve">DVI shall </w:t>
            </w:r>
            <w:r w:rsidR="00FE491B">
              <w:rPr>
                <w:rFonts w:ascii="Times New Roman" w:hAnsi="Times New Roman" w:cs="Times New Roman"/>
                <w:sz w:val="24"/>
                <w:szCs w:val="24"/>
              </w:rPr>
              <w:t xml:space="preserve">offer training opportunities to </w:t>
            </w:r>
            <w:r w:rsidR="00420BD3">
              <w:rPr>
                <w:rFonts w:ascii="Times New Roman" w:hAnsi="Times New Roman" w:cs="Times New Roman"/>
                <w:sz w:val="24"/>
                <w:szCs w:val="24"/>
              </w:rPr>
              <w:t xml:space="preserve">and encourage the participation of </w:t>
            </w:r>
            <w:r w:rsidR="00FE491B">
              <w:rPr>
                <w:rFonts w:ascii="Times New Roman" w:hAnsi="Times New Roman" w:cs="Times New Roman"/>
                <w:sz w:val="24"/>
                <w:szCs w:val="24"/>
              </w:rPr>
              <w:t xml:space="preserve">the </w:t>
            </w:r>
            <w:r w:rsidR="00420BD3">
              <w:rPr>
                <w:rFonts w:ascii="Times New Roman" w:hAnsi="Times New Roman" w:cs="Times New Roman"/>
                <w:sz w:val="24"/>
                <w:szCs w:val="24"/>
              </w:rPr>
              <w:t xml:space="preserve">BEP, </w:t>
            </w:r>
            <w:r w:rsidR="00FE491B">
              <w:rPr>
                <w:rFonts w:ascii="Times New Roman" w:hAnsi="Times New Roman" w:cs="Times New Roman"/>
                <w:sz w:val="24"/>
                <w:szCs w:val="24"/>
              </w:rPr>
              <w:t xml:space="preserve">Blind Vendors Committee </w:t>
            </w:r>
            <w:r w:rsidR="00420BD3">
              <w:rPr>
                <w:rFonts w:ascii="Times New Roman" w:hAnsi="Times New Roman" w:cs="Times New Roman"/>
                <w:sz w:val="24"/>
                <w:szCs w:val="24"/>
              </w:rPr>
              <w:t xml:space="preserve">members </w:t>
            </w:r>
            <w:r w:rsidR="00FE491B">
              <w:rPr>
                <w:rFonts w:ascii="Times New Roman" w:hAnsi="Times New Roman" w:cs="Times New Roman"/>
                <w:sz w:val="24"/>
                <w:szCs w:val="24"/>
              </w:rPr>
              <w:t xml:space="preserve">in order to support and expand the program. </w:t>
            </w:r>
          </w:p>
          <w:p w:rsidR="00DA792F" w:rsidRPr="00473095" w:rsidRDefault="00DA792F" w:rsidP="00420BD3">
            <w:pPr>
              <w:rPr>
                <w:rFonts w:ascii="Times New Roman" w:hAnsi="Times New Roman" w:cs="Times New Roman"/>
                <w:sz w:val="24"/>
                <w:szCs w:val="24"/>
              </w:rPr>
            </w:pPr>
          </w:p>
          <w:p w:rsidR="00DA792F" w:rsidRPr="00473095" w:rsidRDefault="00DA792F" w:rsidP="00420BD3">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DA792F" w:rsidRPr="00473095" w:rsidRDefault="00DA792F" w:rsidP="00420BD3">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8C76D7" w:rsidRPr="00473095" w:rsidRDefault="008C76D7" w:rsidP="00423387">
            <w:pPr>
              <w:ind w:right="540"/>
              <w:rPr>
                <w:rFonts w:ascii="Times New Roman" w:hAnsi="Times New Roman" w:cs="Times New Roman"/>
                <w:sz w:val="24"/>
                <w:szCs w:val="24"/>
              </w:rPr>
            </w:pPr>
          </w:p>
        </w:tc>
        <w:tc>
          <w:tcPr>
            <w:tcW w:w="7245" w:type="dxa"/>
            <w:vAlign w:val="center"/>
          </w:tcPr>
          <w:p w:rsidR="008C76D7" w:rsidRPr="00473095" w:rsidRDefault="008C76D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8C76D7" w:rsidRPr="00473095" w:rsidTr="00423387">
        <w:trPr>
          <w:trHeight w:val="432"/>
          <w:jc w:val="center"/>
        </w:trPr>
        <w:tc>
          <w:tcPr>
            <w:tcW w:w="778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8C76D7" w:rsidRPr="00473095" w:rsidRDefault="008C76D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8C76D7" w:rsidRPr="00473095" w:rsidTr="00423387">
        <w:trPr>
          <w:jc w:val="center"/>
        </w:trPr>
        <w:tc>
          <w:tcPr>
            <w:tcW w:w="7785" w:type="dxa"/>
          </w:tcPr>
          <w:p w:rsidR="008C76D7" w:rsidRPr="00473095" w:rsidRDefault="00140D61" w:rsidP="00420BD3">
            <w:pPr>
              <w:jc w:val="center"/>
              <w:rPr>
                <w:rFonts w:ascii="Times New Roman" w:hAnsi="Times New Roman" w:cs="Times New Roman"/>
                <w:b/>
                <w:sz w:val="24"/>
                <w:szCs w:val="24"/>
              </w:rPr>
            </w:pPr>
            <w:r>
              <w:rPr>
                <w:rFonts w:ascii="Times New Roman" w:hAnsi="Times New Roman" w:cs="Times New Roman"/>
                <w:b/>
                <w:sz w:val="24"/>
                <w:szCs w:val="24"/>
              </w:rPr>
              <w:t xml:space="preserve">Recommendation </w:t>
            </w:r>
            <w:r w:rsidR="00420BD3">
              <w:rPr>
                <w:rFonts w:ascii="Times New Roman" w:hAnsi="Times New Roman" w:cs="Times New Roman"/>
                <w:b/>
                <w:sz w:val="24"/>
                <w:szCs w:val="24"/>
              </w:rPr>
              <w:t>10</w:t>
            </w:r>
            <w:r>
              <w:rPr>
                <w:rFonts w:ascii="Times New Roman" w:hAnsi="Times New Roman" w:cs="Times New Roman"/>
                <w:b/>
                <w:sz w:val="24"/>
                <w:szCs w:val="24"/>
              </w:rPr>
              <w:t>:</w:t>
            </w:r>
            <w:r w:rsidR="00EE75E1">
              <w:rPr>
                <w:rFonts w:ascii="Times New Roman" w:hAnsi="Times New Roman" w:cs="Times New Roman"/>
                <w:b/>
                <w:sz w:val="24"/>
                <w:szCs w:val="24"/>
              </w:rPr>
              <w:t xml:space="preserve"> Implementation of </w:t>
            </w:r>
            <w:r w:rsidR="00420BD3">
              <w:rPr>
                <w:rFonts w:ascii="Times New Roman" w:hAnsi="Times New Roman" w:cs="Times New Roman"/>
                <w:b/>
                <w:sz w:val="24"/>
                <w:szCs w:val="24"/>
              </w:rPr>
              <w:t xml:space="preserve">BEP </w:t>
            </w:r>
            <w:r w:rsidR="00EE75E1">
              <w:rPr>
                <w:rFonts w:ascii="Times New Roman" w:hAnsi="Times New Roman" w:cs="Times New Roman"/>
                <w:b/>
                <w:sz w:val="24"/>
                <w:szCs w:val="24"/>
              </w:rPr>
              <w:t>A</w:t>
            </w:r>
            <w:r w:rsidR="00EE75E1" w:rsidRPr="00EE75E1">
              <w:rPr>
                <w:rFonts w:ascii="Times New Roman" w:hAnsi="Times New Roman" w:cs="Times New Roman"/>
                <w:b/>
                <w:sz w:val="24"/>
                <w:szCs w:val="24"/>
              </w:rPr>
              <w:t>udit</w:t>
            </w:r>
            <w:r w:rsidR="00EE75E1">
              <w:rPr>
                <w:rFonts w:ascii="Times New Roman" w:hAnsi="Times New Roman" w:cs="Times New Roman"/>
                <w:b/>
                <w:sz w:val="24"/>
                <w:szCs w:val="24"/>
              </w:rPr>
              <w:t xml:space="preserve"> Recommendations </w:t>
            </w:r>
          </w:p>
          <w:p w:rsidR="00FE491B" w:rsidRPr="00473095" w:rsidRDefault="00FE491B" w:rsidP="00420BD3">
            <w:pPr>
              <w:ind w:right="540"/>
              <w:rPr>
                <w:rFonts w:ascii="Times New Roman" w:hAnsi="Times New Roman" w:cs="Times New Roman"/>
                <w:sz w:val="24"/>
                <w:szCs w:val="24"/>
              </w:rPr>
            </w:pPr>
            <w:r w:rsidRPr="00473095">
              <w:rPr>
                <w:rFonts w:ascii="Times New Roman" w:hAnsi="Times New Roman" w:cs="Times New Roman"/>
                <w:sz w:val="24"/>
                <w:szCs w:val="24"/>
              </w:rPr>
              <w:t xml:space="preserve">DVI shall </w:t>
            </w:r>
            <w:r w:rsidR="001A59F8">
              <w:rPr>
                <w:rFonts w:ascii="Times New Roman" w:hAnsi="Times New Roman" w:cs="Times New Roman"/>
                <w:sz w:val="24"/>
                <w:szCs w:val="24"/>
              </w:rPr>
              <w:t xml:space="preserve">implement all recommendations that were included in the </w:t>
            </w:r>
            <w:r w:rsidR="00420BD3">
              <w:rPr>
                <w:rFonts w:ascii="Times New Roman" w:hAnsi="Times New Roman" w:cs="Times New Roman"/>
                <w:sz w:val="24"/>
                <w:szCs w:val="24"/>
              </w:rPr>
              <w:t xml:space="preserve">BEP </w:t>
            </w:r>
            <w:r w:rsidR="001A59F8">
              <w:rPr>
                <w:rFonts w:ascii="Times New Roman" w:hAnsi="Times New Roman" w:cs="Times New Roman"/>
                <w:sz w:val="24"/>
                <w:szCs w:val="24"/>
              </w:rPr>
              <w:t xml:space="preserve">audit </w:t>
            </w:r>
            <w:r w:rsidR="00420BD3">
              <w:rPr>
                <w:rFonts w:ascii="Times New Roman" w:hAnsi="Times New Roman" w:cs="Times New Roman"/>
                <w:sz w:val="24"/>
                <w:szCs w:val="24"/>
              </w:rPr>
              <w:t xml:space="preserve">that was </w:t>
            </w:r>
            <w:r w:rsidR="001A59F8">
              <w:rPr>
                <w:rFonts w:ascii="Times New Roman" w:hAnsi="Times New Roman" w:cs="Times New Roman"/>
                <w:sz w:val="24"/>
                <w:szCs w:val="24"/>
              </w:rPr>
              <w:t xml:space="preserve">completed by Cover and Rossiter. </w:t>
            </w:r>
            <w:r w:rsidR="00DB56D9">
              <w:rPr>
                <w:rFonts w:ascii="Times New Roman" w:hAnsi="Times New Roman" w:cs="Times New Roman"/>
                <w:sz w:val="24"/>
                <w:szCs w:val="24"/>
              </w:rPr>
              <w:t>DVI shall provide</w:t>
            </w:r>
            <w:r w:rsidR="00420BD3">
              <w:rPr>
                <w:rFonts w:ascii="Times New Roman" w:hAnsi="Times New Roman" w:cs="Times New Roman"/>
                <w:sz w:val="24"/>
                <w:szCs w:val="24"/>
              </w:rPr>
              <w:t xml:space="preserve"> JLOSC with</w:t>
            </w:r>
            <w:r w:rsidR="00DB56D9">
              <w:rPr>
                <w:rFonts w:ascii="Times New Roman" w:hAnsi="Times New Roman" w:cs="Times New Roman"/>
                <w:sz w:val="24"/>
                <w:szCs w:val="24"/>
              </w:rPr>
              <w:t xml:space="preserve"> implementation status updates</w:t>
            </w:r>
            <w:r w:rsidR="00420BD3">
              <w:rPr>
                <w:rFonts w:ascii="Times New Roman" w:hAnsi="Times New Roman" w:cs="Times New Roman"/>
                <w:sz w:val="24"/>
                <w:szCs w:val="24"/>
              </w:rPr>
              <w:t xml:space="preserve"> [by specific date or on specified periodic basis]</w:t>
            </w:r>
            <w:r w:rsidR="00DB56D9">
              <w:rPr>
                <w:rFonts w:ascii="Times New Roman" w:hAnsi="Times New Roman" w:cs="Times New Roman"/>
                <w:sz w:val="24"/>
                <w:szCs w:val="24"/>
              </w:rPr>
              <w:t xml:space="preserve">. </w:t>
            </w:r>
          </w:p>
          <w:p w:rsidR="00FE491B" w:rsidRPr="00473095" w:rsidRDefault="00FE491B" w:rsidP="00420BD3">
            <w:pPr>
              <w:ind w:right="540"/>
              <w:rPr>
                <w:rFonts w:ascii="Times New Roman" w:hAnsi="Times New Roman" w:cs="Times New Roman"/>
                <w:sz w:val="24"/>
                <w:szCs w:val="24"/>
              </w:rPr>
            </w:pPr>
          </w:p>
          <w:p w:rsidR="00FE491B" w:rsidRPr="00473095" w:rsidRDefault="00FE491B" w:rsidP="00420BD3">
            <w:pPr>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FE491B" w:rsidRPr="00473095" w:rsidRDefault="00FE491B" w:rsidP="00420BD3">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8C76D7" w:rsidRPr="00473095" w:rsidRDefault="008C76D7" w:rsidP="00423387">
            <w:pPr>
              <w:ind w:right="540"/>
              <w:rPr>
                <w:rFonts w:ascii="Times New Roman" w:hAnsi="Times New Roman" w:cs="Times New Roman"/>
                <w:sz w:val="24"/>
                <w:szCs w:val="24"/>
              </w:rPr>
            </w:pPr>
          </w:p>
        </w:tc>
        <w:tc>
          <w:tcPr>
            <w:tcW w:w="7245" w:type="dxa"/>
            <w:vAlign w:val="center"/>
          </w:tcPr>
          <w:p w:rsidR="008C76D7" w:rsidRPr="00473095" w:rsidRDefault="008C76D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D520C5" w:rsidRPr="00473095" w:rsidTr="00423387">
        <w:trPr>
          <w:trHeight w:val="432"/>
          <w:jc w:val="center"/>
        </w:trPr>
        <w:tc>
          <w:tcPr>
            <w:tcW w:w="7785" w:type="dxa"/>
            <w:vAlign w:val="center"/>
          </w:tcPr>
          <w:p w:rsidR="00D520C5" w:rsidRPr="00473095" w:rsidRDefault="00D520C5"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D520C5" w:rsidRPr="00473095" w:rsidRDefault="00D520C5"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D520C5" w:rsidRPr="00473095" w:rsidTr="00423387">
        <w:trPr>
          <w:jc w:val="center"/>
        </w:trPr>
        <w:tc>
          <w:tcPr>
            <w:tcW w:w="7785" w:type="dxa"/>
          </w:tcPr>
          <w:p w:rsidR="00D520C5" w:rsidRPr="00473095" w:rsidRDefault="00D520C5" w:rsidP="00420BD3">
            <w:pPr>
              <w:spacing w:before="120"/>
              <w:jc w:val="center"/>
              <w:rPr>
                <w:rFonts w:ascii="Times New Roman" w:hAnsi="Times New Roman" w:cs="Times New Roman"/>
                <w:b/>
                <w:sz w:val="24"/>
                <w:szCs w:val="24"/>
              </w:rPr>
            </w:pPr>
            <w:r>
              <w:rPr>
                <w:rFonts w:ascii="Times New Roman" w:hAnsi="Times New Roman" w:cs="Times New Roman"/>
                <w:b/>
                <w:sz w:val="24"/>
                <w:szCs w:val="24"/>
              </w:rPr>
              <w:t xml:space="preserve">Recommendation </w:t>
            </w:r>
            <w:r w:rsidR="00420BD3">
              <w:rPr>
                <w:rFonts w:ascii="Times New Roman" w:hAnsi="Times New Roman" w:cs="Times New Roman"/>
                <w:b/>
                <w:sz w:val="24"/>
                <w:szCs w:val="24"/>
              </w:rPr>
              <w:t>11</w:t>
            </w:r>
            <w:r w:rsidRPr="00473095">
              <w:rPr>
                <w:rFonts w:ascii="Times New Roman" w:hAnsi="Times New Roman" w:cs="Times New Roman"/>
                <w:b/>
                <w:sz w:val="24"/>
                <w:szCs w:val="24"/>
              </w:rPr>
              <w:t>:</w:t>
            </w:r>
            <w:r>
              <w:rPr>
                <w:rFonts w:ascii="Times New Roman" w:hAnsi="Times New Roman" w:cs="Times New Roman"/>
                <w:b/>
                <w:sz w:val="24"/>
                <w:szCs w:val="24"/>
              </w:rPr>
              <w:t xml:space="preserve"> </w:t>
            </w:r>
            <w:r w:rsidR="00420BD3">
              <w:rPr>
                <w:rFonts w:ascii="Times New Roman" w:hAnsi="Times New Roman" w:cs="Times New Roman"/>
                <w:b/>
                <w:sz w:val="24"/>
                <w:szCs w:val="24"/>
              </w:rPr>
              <w:t xml:space="preserve">BEP </w:t>
            </w:r>
            <w:r w:rsidR="004D1D5E">
              <w:rPr>
                <w:rFonts w:ascii="Times New Roman" w:hAnsi="Times New Roman" w:cs="Times New Roman"/>
                <w:b/>
                <w:sz w:val="24"/>
                <w:szCs w:val="24"/>
              </w:rPr>
              <w:t>Set-Aside Requirements</w:t>
            </w:r>
          </w:p>
          <w:p w:rsidR="00D520C5" w:rsidRPr="00473095" w:rsidRDefault="00D520C5" w:rsidP="00420BD3">
            <w:pPr>
              <w:rPr>
                <w:rFonts w:ascii="Times New Roman" w:hAnsi="Times New Roman" w:cs="Times New Roman"/>
                <w:sz w:val="24"/>
                <w:szCs w:val="24"/>
              </w:rPr>
            </w:pPr>
            <w:r>
              <w:rPr>
                <w:rFonts w:ascii="Times New Roman" w:hAnsi="Times New Roman" w:cs="Times New Roman"/>
                <w:sz w:val="24"/>
                <w:szCs w:val="24"/>
              </w:rPr>
              <w:t>DVI shall review current set-aside requirements</w:t>
            </w:r>
            <w:r w:rsidR="00420BD3">
              <w:rPr>
                <w:rFonts w:ascii="Times New Roman" w:hAnsi="Times New Roman" w:cs="Times New Roman"/>
                <w:sz w:val="24"/>
                <w:szCs w:val="24"/>
              </w:rPr>
              <w:t xml:space="preserve">, determine whether </w:t>
            </w:r>
            <w:r>
              <w:rPr>
                <w:rFonts w:ascii="Times New Roman" w:hAnsi="Times New Roman" w:cs="Times New Roman"/>
                <w:sz w:val="24"/>
                <w:szCs w:val="24"/>
              </w:rPr>
              <w:t>they are adequate</w:t>
            </w:r>
            <w:r w:rsidR="00420BD3">
              <w:rPr>
                <w:rFonts w:ascii="Times New Roman" w:hAnsi="Times New Roman" w:cs="Times New Roman"/>
                <w:sz w:val="24"/>
                <w:szCs w:val="24"/>
              </w:rPr>
              <w:t>, and pursue appropriate remedies for inadequacies</w:t>
            </w:r>
            <w:r>
              <w:rPr>
                <w:rFonts w:ascii="Times New Roman" w:hAnsi="Times New Roman" w:cs="Times New Roman"/>
                <w:sz w:val="24"/>
                <w:szCs w:val="24"/>
              </w:rPr>
              <w:t xml:space="preserve">. </w:t>
            </w:r>
          </w:p>
          <w:p w:rsidR="00D520C5" w:rsidRPr="00473095" w:rsidRDefault="00D520C5" w:rsidP="00420BD3">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D520C5" w:rsidRDefault="00D520C5" w:rsidP="00420BD3">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420BD3" w:rsidRPr="00473095" w:rsidRDefault="00420BD3" w:rsidP="00420BD3">
            <w:pPr>
              <w:rPr>
                <w:rFonts w:ascii="Times New Roman" w:hAnsi="Times New Roman" w:cs="Times New Roman"/>
                <w:sz w:val="24"/>
                <w:szCs w:val="24"/>
              </w:rPr>
            </w:pPr>
          </w:p>
        </w:tc>
        <w:tc>
          <w:tcPr>
            <w:tcW w:w="7245" w:type="dxa"/>
            <w:vAlign w:val="center"/>
          </w:tcPr>
          <w:p w:rsidR="00D520C5" w:rsidRPr="00473095" w:rsidRDefault="00D520C5"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bl>
    <w:p w:rsidR="00D520C5" w:rsidRPr="00734CF4" w:rsidRDefault="00D520C5" w:rsidP="00FF45BF">
      <w:pPr>
        <w:rPr>
          <w:rFonts w:ascii="Segoe UI" w:hAnsi="Segoe UI" w:cs="Segoe UI"/>
          <w:sz w:val="4"/>
        </w:rPr>
      </w:pPr>
    </w:p>
    <w:p w:rsidR="00420BD3" w:rsidRDefault="00420BD3">
      <w:r>
        <w:br w:type="page"/>
      </w:r>
    </w:p>
    <w:tbl>
      <w:tblPr>
        <w:tblStyle w:val="TableGrid"/>
        <w:tblW w:w="15030" w:type="dxa"/>
        <w:jc w:val="center"/>
        <w:tblLook w:val="04A0" w:firstRow="1" w:lastRow="0" w:firstColumn="1" w:lastColumn="0" w:noHBand="0" w:noVBand="1"/>
      </w:tblPr>
      <w:tblGrid>
        <w:gridCol w:w="7785"/>
        <w:gridCol w:w="7245"/>
      </w:tblGrid>
      <w:tr w:rsidR="00F03EC6" w:rsidRPr="00473095" w:rsidTr="00423387">
        <w:trPr>
          <w:trHeight w:val="432"/>
          <w:jc w:val="center"/>
        </w:trPr>
        <w:tc>
          <w:tcPr>
            <w:tcW w:w="7785" w:type="dxa"/>
            <w:vAlign w:val="center"/>
          </w:tcPr>
          <w:p w:rsidR="00F03EC6" w:rsidRPr="00473095" w:rsidRDefault="00F03EC6"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F03EC6" w:rsidRPr="00473095" w:rsidRDefault="00F03EC6"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F03EC6" w:rsidRPr="00473095" w:rsidTr="00423387">
        <w:trPr>
          <w:jc w:val="center"/>
        </w:trPr>
        <w:tc>
          <w:tcPr>
            <w:tcW w:w="7785" w:type="dxa"/>
          </w:tcPr>
          <w:p w:rsidR="00F03EC6" w:rsidRPr="00473095" w:rsidRDefault="00F03EC6" w:rsidP="00420BD3">
            <w:pPr>
              <w:spacing w:before="120"/>
              <w:jc w:val="center"/>
              <w:rPr>
                <w:rFonts w:ascii="Times New Roman" w:hAnsi="Times New Roman" w:cs="Times New Roman"/>
                <w:b/>
                <w:sz w:val="24"/>
                <w:szCs w:val="24"/>
              </w:rPr>
            </w:pPr>
            <w:r>
              <w:rPr>
                <w:rFonts w:ascii="Times New Roman" w:hAnsi="Times New Roman" w:cs="Times New Roman"/>
                <w:b/>
                <w:sz w:val="24"/>
                <w:szCs w:val="24"/>
              </w:rPr>
              <w:t>Recommendation 1</w:t>
            </w:r>
            <w:r w:rsidR="00420BD3">
              <w:rPr>
                <w:rFonts w:ascii="Times New Roman" w:hAnsi="Times New Roman" w:cs="Times New Roman"/>
                <w:b/>
                <w:sz w:val="24"/>
                <w:szCs w:val="24"/>
              </w:rPr>
              <w:t>2</w:t>
            </w:r>
            <w:r w:rsidRPr="00473095">
              <w:rPr>
                <w:rFonts w:ascii="Times New Roman" w:hAnsi="Times New Roman" w:cs="Times New Roman"/>
                <w:b/>
                <w:sz w:val="24"/>
                <w:szCs w:val="24"/>
              </w:rPr>
              <w:t>:</w:t>
            </w:r>
            <w:r w:rsidR="003E78D9">
              <w:rPr>
                <w:rFonts w:ascii="Times New Roman" w:hAnsi="Times New Roman" w:cs="Times New Roman"/>
                <w:b/>
                <w:sz w:val="24"/>
                <w:szCs w:val="24"/>
              </w:rPr>
              <w:t xml:space="preserve"> </w:t>
            </w:r>
            <w:r w:rsidR="00420BD3">
              <w:rPr>
                <w:rFonts w:ascii="Times New Roman" w:hAnsi="Times New Roman" w:cs="Times New Roman"/>
                <w:b/>
                <w:sz w:val="24"/>
                <w:szCs w:val="24"/>
              </w:rPr>
              <w:t xml:space="preserve">BEP </w:t>
            </w:r>
            <w:r w:rsidR="005C1A74">
              <w:rPr>
                <w:rFonts w:ascii="Times New Roman" w:hAnsi="Times New Roman" w:cs="Times New Roman"/>
                <w:b/>
                <w:sz w:val="24"/>
                <w:szCs w:val="24"/>
              </w:rPr>
              <w:t>Public Outreach</w:t>
            </w:r>
          </w:p>
          <w:p w:rsidR="00420BD3" w:rsidRDefault="003E78D9" w:rsidP="00420BD3">
            <w:pPr>
              <w:rPr>
                <w:rFonts w:ascii="Times New Roman" w:hAnsi="Times New Roman" w:cs="Times New Roman"/>
                <w:sz w:val="24"/>
                <w:szCs w:val="24"/>
              </w:rPr>
            </w:pPr>
            <w:r>
              <w:rPr>
                <w:rFonts w:ascii="Times New Roman" w:hAnsi="Times New Roman" w:cs="Times New Roman"/>
                <w:sz w:val="24"/>
                <w:szCs w:val="24"/>
              </w:rPr>
              <w:t>DVI shall</w:t>
            </w:r>
            <w:r w:rsidR="00420BD3">
              <w:rPr>
                <w:rFonts w:ascii="Times New Roman" w:hAnsi="Times New Roman" w:cs="Times New Roman"/>
                <w:sz w:val="24"/>
                <w:szCs w:val="24"/>
              </w:rPr>
              <w:t>:</w:t>
            </w:r>
          </w:p>
          <w:p w:rsidR="00420BD3" w:rsidRDefault="00420BD3" w:rsidP="00420BD3">
            <w:pPr>
              <w:rPr>
                <w:rFonts w:ascii="Times New Roman" w:hAnsi="Times New Roman" w:cs="Times New Roman"/>
                <w:sz w:val="24"/>
                <w:szCs w:val="24"/>
              </w:rPr>
            </w:pPr>
          </w:p>
          <w:p w:rsidR="00420BD3" w:rsidRDefault="00D1470E" w:rsidP="00D1470E">
            <w:pPr>
              <w:ind w:left="360"/>
              <w:rPr>
                <w:rFonts w:ascii="Times New Roman" w:hAnsi="Times New Roman" w:cs="Times New Roman"/>
                <w:sz w:val="24"/>
                <w:szCs w:val="24"/>
              </w:rPr>
            </w:pPr>
            <w:r>
              <w:rPr>
                <w:rFonts w:ascii="Times New Roman" w:hAnsi="Times New Roman" w:cs="Times New Roman"/>
                <w:sz w:val="24"/>
                <w:szCs w:val="24"/>
              </w:rPr>
              <w:t>a. Develop a BEP</w:t>
            </w:r>
            <w:r w:rsidR="00420BD3">
              <w:rPr>
                <w:rFonts w:ascii="Times New Roman" w:hAnsi="Times New Roman" w:cs="Times New Roman"/>
                <w:sz w:val="24"/>
                <w:szCs w:val="24"/>
              </w:rPr>
              <w:t xml:space="preserve"> application.</w:t>
            </w:r>
          </w:p>
          <w:p w:rsidR="00D1470E" w:rsidRDefault="00D1470E" w:rsidP="00D1470E">
            <w:pPr>
              <w:ind w:left="360"/>
              <w:rPr>
                <w:rFonts w:ascii="Times New Roman" w:hAnsi="Times New Roman" w:cs="Times New Roman"/>
                <w:sz w:val="24"/>
                <w:szCs w:val="24"/>
              </w:rPr>
            </w:pPr>
          </w:p>
          <w:p w:rsidR="00420BD3" w:rsidRDefault="00420BD3" w:rsidP="00D1470E">
            <w:pPr>
              <w:ind w:left="360"/>
              <w:rPr>
                <w:rFonts w:ascii="Times New Roman" w:hAnsi="Times New Roman" w:cs="Times New Roman"/>
                <w:sz w:val="24"/>
                <w:szCs w:val="24"/>
              </w:rPr>
            </w:pPr>
            <w:r>
              <w:rPr>
                <w:rFonts w:ascii="Times New Roman" w:hAnsi="Times New Roman" w:cs="Times New Roman"/>
                <w:sz w:val="24"/>
                <w:szCs w:val="24"/>
              </w:rPr>
              <w:t>b. U</w:t>
            </w:r>
            <w:r w:rsidR="003E78D9">
              <w:rPr>
                <w:rFonts w:ascii="Times New Roman" w:hAnsi="Times New Roman" w:cs="Times New Roman"/>
                <w:sz w:val="24"/>
                <w:szCs w:val="24"/>
              </w:rPr>
              <w:t xml:space="preserve">pdate </w:t>
            </w:r>
            <w:r>
              <w:rPr>
                <w:rFonts w:ascii="Times New Roman" w:hAnsi="Times New Roman" w:cs="Times New Roman"/>
                <w:sz w:val="24"/>
                <w:szCs w:val="24"/>
              </w:rPr>
              <w:t>the BEP section of its</w:t>
            </w:r>
            <w:r w:rsidR="003E78D9">
              <w:rPr>
                <w:rFonts w:ascii="Times New Roman" w:hAnsi="Times New Roman" w:cs="Times New Roman"/>
                <w:sz w:val="24"/>
                <w:szCs w:val="24"/>
              </w:rPr>
              <w:t xml:space="preserve"> </w:t>
            </w:r>
            <w:r w:rsidR="00556643">
              <w:rPr>
                <w:rFonts w:ascii="Times New Roman" w:hAnsi="Times New Roman" w:cs="Times New Roman"/>
                <w:sz w:val="24"/>
                <w:szCs w:val="24"/>
              </w:rPr>
              <w:t xml:space="preserve">website </w:t>
            </w:r>
            <w:r w:rsidR="003E78D9">
              <w:rPr>
                <w:rFonts w:ascii="Times New Roman" w:hAnsi="Times New Roman" w:cs="Times New Roman"/>
                <w:sz w:val="24"/>
                <w:szCs w:val="24"/>
              </w:rPr>
              <w:t>to include</w:t>
            </w:r>
            <w:r>
              <w:rPr>
                <w:rFonts w:ascii="Times New Roman" w:hAnsi="Times New Roman" w:cs="Times New Roman"/>
                <w:sz w:val="24"/>
                <w:szCs w:val="24"/>
              </w:rPr>
              <w:t>:</w:t>
            </w:r>
          </w:p>
          <w:p w:rsidR="00D1470E" w:rsidRDefault="00D1470E" w:rsidP="00D1470E">
            <w:pPr>
              <w:ind w:left="720"/>
              <w:rPr>
                <w:rFonts w:ascii="Times New Roman" w:hAnsi="Times New Roman" w:cs="Times New Roman"/>
                <w:sz w:val="24"/>
                <w:szCs w:val="24"/>
              </w:rPr>
            </w:pPr>
          </w:p>
          <w:p w:rsidR="00420BD3" w:rsidRDefault="00420BD3" w:rsidP="00D1470E">
            <w:pPr>
              <w:ind w:left="720"/>
              <w:rPr>
                <w:rFonts w:ascii="Times New Roman" w:hAnsi="Times New Roman" w:cs="Times New Roman"/>
                <w:sz w:val="24"/>
                <w:szCs w:val="24"/>
              </w:rPr>
            </w:pPr>
            <w:r>
              <w:rPr>
                <w:rFonts w:ascii="Times New Roman" w:hAnsi="Times New Roman" w:cs="Times New Roman"/>
                <w:sz w:val="24"/>
                <w:szCs w:val="24"/>
              </w:rPr>
              <w:t>(1)</w:t>
            </w:r>
            <w:r w:rsidR="003E78D9">
              <w:rPr>
                <w:rFonts w:ascii="Times New Roman" w:hAnsi="Times New Roman" w:cs="Times New Roman"/>
                <w:sz w:val="24"/>
                <w:szCs w:val="24"/>
              </w:rPr>
              <w:t xml:space="preserve"> </w:t>
            </w:r>
            <w:r>
              <w:rPr>
                <w:rFonts w:ascii="Times New Roman" w:hAnsi="Times New Roman" w:cs="Times New Roman"/>
                <w:sz w:val="24"/>
                <w:szCs w:val="24"/>
              </w:rPr>
              <w:t xml:space="preserve">BEP </w:t>
            </w:r>
            <w:r w:rsidR="003E78D9">
              <w:rPr>
                <w:rFonts w:ascii="Times New Roman" w:hAnsi="Times New Roman" w:cs="Times New Roman"/>
                <w:sz w:val="24"/>
                <w:szCs w:val="24"/>
              </w:rPr>
              <w:t>educational and outreach materials</w:t>
            </w:r>
            <w:r w:rsidR="00D1470E">
              <w:rPr>
                <w:rFonts w:ascii="Times New Roman" w:hAnsi="Times New Roman" w:cs="Times New Roman"/>
                <w:sz w:val="24"/>
                <w:szCs w:val="24"/>
              </w:rPr>
              <w:t>, including information on the Randolph-Sheppard Act</w:t>
            </w:r>
            <w:r w:rsidR="003E78D9">
              <w:rPr>
                <w:rFonts w:ascii="Times New Roman" w:hAnsi="Times New Roman" w:cs="Times New Roman"/>
                <w:sz w:val="24"/>
                <w:szCs w:val="24"/>
              </w:rPr>
              <w:t>.</w:t>
            </w:r>
            <w:r w:rsidR="002F1C25">
              <w:rPr>
                <w:rFonts w:ascii="Times New Roman" w:hAnsi="Times New Roman" w:cs="Times New Roman"/>
                <w:sz w:val="24"/>
                <w:szCs w:val="24"/>
              </w:rPr>
              <w:t xml:space="preserve"> </w:t>
            </w:r>
          </w:p>
          <w:p w:rsidR="00D1470E" w:rsidRDefault="00D1470E" w:rsidP="00D1470E">
            <w:pPr>
              <w:ind w:left="720"/>
              <w:rPr>
                <w:rFonts w:ascii="Times New Roman" w:hAnsi="Times New Roman" w:cs="Times New Roman"/>
                <w:sz w:val="24"/>
                <w:szCs w:val="24"/>
              </w:rPr>
            </w:pPr>
          </w:p>
          <w:p w:rsidR="00D1470E" w:rsidRDefault="00420BD3" w:rsidP="00D1470E">
            <w:pPr>
              <w:ind w:left="720"/>
              <w:rPr>
                <w:rFonts w:ascii="Times New Roman" w:hAnsi="Times New Roman" w:cs="Times New Roman"/>
                <w:sz w:val="24"/>
                <w:szCs w:val="24"/>
              </w:rPr>
            </w:pPr>
            <w:r>
              <w:rPr>
                <w:rFonts w:ascii="Times New Roman" w:hAnsi="Times New Roman" w:cs="Times New Roman"/>
                <w:sz w:val="24"/>
                <w:szCs w:val="24"/>
              </w:rPr>
              <w:t>(2) L</w:t>
            </w:r>
            <w:r w:rsidR="002F1C25">
              <w:rPr>
                <w:rFonts w:ascii="Times New Roman" w:hAnsi="Times New Roman" w:cs="Times New Roman"/>
                <w:sz w:val="24"/>
                <w:szCs w:val="24"/>
              </w:rPr>
              <w:t xml:space="preserve">inks for </w:t>
            </w:r>
            <w:r>
              <w:rPr>
                <w:rFonts w:ascii="Times New Roman" w:hAnsi="Times New Roman" w:cs="Times New Roman"/>
                <w:sz w:val="24"/>
                <w:szCs w:val="24"/>
              </w:rPr>
              <w:t xml:space="preserve">regulations, rules, policies, </w:t>
            </w:r>
            <w:r w:rsidR="002F1C25">
              <w:rPr>
                <w:rFonts w:ascii="Times New Roman" w:hAnsi="Times New Roman" w:cs="Times New Roman"/>
                <w:sz w:val="24"/>
                <w:szCs w:val="24"/>
              </w:rPr>
              <w:t xml:space="preserve">or by-laws affecting </w:t>
            </w:r>
            <w:r>
              <w:rPr>
                <w:rFonts w:ascii="Times New Roman" w:hAnsi="Times New Roman" w:cs="Times New Roman"/>
                <w:sz w:val="24"/>
                <w:szCs w:val="24"/>
              </w:rPr>
              <w:t>BEP</w:t>
            </w:r>
            <w:r w:rsidR="002F1C25">
              <w:rPr>
                <w:rFonts w:ascii="Times New Roman" w:hAnsi="Times New Roman" w:cs="Times New Roman"/>
                <w:sz w:val="24"/>
                <w:szCs w:val="24"/>
              </w:rPr>
              <w:t>.</w:t>
            </w:r>
            <w:r w:rsidR="003E78D9">
              <w:rPr>
                <w:rFonts w:ascii="Times New Roman" w:hAnsi="Times New Roman" w:cs="Times New Roman"/>
                <w:sz w:val="24"/>
                <w:szCs w:val="24"/>
              </w:rPr>
              <w:t xml:space="preserve"> </w:t>
            </w:r>
          </w:p>
          <w:p w:rsidR="00D1470E" w:rsidRDefault="00D1470E" w:rsidP="00D1470E">
            <w:pPr>
              <w:ind w:left="720"/>
              <w:rPr>
                <w:rFonts w:ascii="Times New Roman" w:hAnsi="Times New Roman" w:cs="Times New Roman"/>
                <w:sz w:val="24"/>
                <w:szCs w:val="24"/>
              </w:rPr>
            </w:pPr>
          </w:p>
          <w:p w:rsidR="002F1C25" w:rsidRDefault="00D1470E" w:rsidP="00D1470E">
            <w:pPr>
              <w:ind w:left="720"/>
              <w:rPr>
                <w:rFonts w:ascii="Times New Roman" w:hAnsi="Times New Roman" w:cs="Times New Roman"/>
                <w:sz w:val="24"/>
                <w:szCs w:val="24"/>
              </w:rPr>
            </w:pPr>
            <w:r>
              <w:rPr>
                <w:rFonts w:ascii="Times New Roman" w:hAnsi="Times New Roman" w:cs="Times New Roman"/>
                <w:sz w:val="24"/>
                <w:szCs w:val="24"/>
              </w:rPr>
              <w:t xml:space="preserve">(3) Access to the BEP </w:t>
            </w:r>
            <w:r w:rsidR="00734CF4">
              <w:rPr>
                <w:rFonts w:ascii="Times New Roman" w:hAnsi="Times New Roman" w:cs="Times New Roman"/>
                <w:sz w:val="24"/>
                <w:szCs w:val="24"/>
              </w:rPr>
              <w:t>application.</w:t>
            </w:r>
            <w:r w:rsidR="005C1A74">
              <w:rPr>
                <w:rFonts w:ascii="Times New Roman" w:hAnsi="Times New Roman" w:cs="Times New Roman"/>
                <w:sz w:val="24"/>
                <w:szCs w:val="24"/>
              </w:rPr>
              <w:t xml:space="preserve"> </w:t>
            </w:r>
          </w:p>
          <w:p w:rsidR="00F03EC6" w:rsidRPr="00473095" w:rsidRDefault="00F03EC6" w:rsidP="00420BD3">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F03EC6" w:rsidRPr="00473095" w:rsidRDefault="00F03EC6" w:rsidP="00420BD3">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F03EC6" w:rsidRPr="00473095" w:rsidRDefault="00F03EC6" w:rsidP="00423387">
            <w:pPr>
              <w:ind w:right="540"/>
              <w:rPr>
                <w:rFonts w:ascii="Times New Roman" w:hAnsi="Times New Roman" w:cs="Times New Roman"/>
                <w:sz w:val="24"/>
                <w:szCs w:val="24"/>
              </w:rPr>
            </w:pPr>
          </w:p>
        </w:tc>
        <w:tc>
          <w:tcPr>
            <w:tcW w:w="7245" w:type="dxa"/>
            <w:vAlign w:val="center"/>
          </w:tcPr>
          <w:p w:rsidR="00F03EC6" w:rsidRPr="00473095" w:rsidRDefault="00F03EC6"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5C1A74" w:rsidRPr="00473095" w:rsidTr="00423387">
        <w:trPr>
          <w:trHeight w:val="432"/>
          <w:jc w:val="center"/>
        </w:trPr>
        <w:tc>
          <w:tcPr>
            <w:tcW w:w="7785" w:type="dxa"/>
            <w:vAlign w:val="center"/>
          </w:tcPr>
          <w:p w:rsidR="005C1A74" w:rsidRPr="00473095" w:rsidRDefault="005C1A74"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5C1A74" w:rsidRPr="00473095" w:rsidRDefault="005C1A74"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5C1A74" w:rsidRPr="00473095" w:rsidTr="00423387">
        <w:trPr>
          <w:jc w:val="center"/>
        </w:trPr>
        <w:tc>
          <w:tcPr>
            <w:tcW w:w="7785" w:type="dxa"/>
          </w:tcPr>
          <w:p w:rsidR="00D1470E" w:rsidRDefault="005C1A74" w:rsidP="00D1470E">
            <w:pPr>
              <w:jc w:val="center"/>
              <w:rPr>
                <w:rFonts w:ascii="Times New Roman" w:hAnsi="Times New Roman" w:cs="Times New Roman"/>
                <w:b/>
                <w:sz w:val="24"/>
                <w:szCs w:val="24"/>
              </w:rPr>
            </w:pPr>
            <w:r w:rsidRPr="00473095">
              <w:rPr>
                <w:rFonts w:ascii="Times New Roman" w:hAnsi="Times New Roman" w:cs="Times New Roman"/>
                <w:b/>
                <w:sz w:val="24"/>
                <w:szCs w:val="24"/>
              </w:rPr>
              <w:t>Recommendation 1</w:t>
            </w:r>
            <w:r w:rsidR="00D1470E">
              <w:rPr>
                <w:rFonts w:ascii="Times New Roman" w:hAnsi="Times New Roman" w:cs="Times New Roman"/>
                <w:b/>
                <w:sz w:val="24"/>
                <w:szCs w:val="24"/>
              </w:rPr>
              <w:t>3</w:t>
            </w:r>
            <w:r w:rsidRPr="00473095">
              <w:rPr>
                <w:rFonts w:ascii="Times New Roman" w:hAnsi="Times New Roman" w:cs="Times New Roman"/>
                <w:b/>
                <w:sz w:val="24"/>
                <w:szCs w:val="24"/>
              </w:rPr>
              <w:t>:</w:t>
            </w:r>
            <w:r w:rsidR="00E33ACE">
              <w:rPr>
                <w:rFonts w:ascii="Times New Roman" w:hAnsi="Times New Roman" w:cs="Times New Roman"/>
                <w:b/>
                <w:sz w:val="24"/>
                <w:szCs w:val="24"/>
              </w:rPr>
              <w:t xml:space="preserve"> Remove </w:t>
            </w:r>
            <w:r w:rsidR="00D1470E">
              <w:rPr>
                <w:rFonts w:ascii="Times New Roman" w:hAnsi="Times New Roman" w:cs="Times New Roman"/>
                <w:b/>
                <w:sz w:val="24"/>
                <w:szCs w:val="24"/>
              </w:rPr>
              <w:t xml:space="preserve">BEP </w:t>
            </w:r>
            <w:r w:rsidR="00E33ACE">
              <w:rPr>
                <w:rFonts w:ascii="Times New Roman" w:hAnsi="Times New Roman" w:cs="Times New Roman"/>
                <w:b/>
                <w:sz w:val="24"/>
                <w:szCs w:val="24"/>
              </w:rPr>
              <w:t xml:space="preserve">from </w:t>
            </w:r>
          </w:p>
          <w:p w:rsidR="00903DFD" w:rsidRPr="00473095" w:rsidRDefault="00E33ACE" w:rsidP="00D1470E">
            <w:pPr>
              <w:jc w:val="center"/>
              <w:rPr>
                <w:rFonts w:ascii="Times New Roman" w:hAnsi="Times New Roman" w:cs="Times New Roman"/>
                <w:b/>
                <w:sz w:val="24"/>
                <w:szCs w:val="24"/>
              </w:rPr>
            </w:pPr>
            <w:r>
              <w:rPr>
                <w:rFonts w:ascii="Times New Roman" w:hAnsi="Times New Roman" w:cs="Times New Roman"/>
                <w:b/>
                <w:sz w:val="24"/>
                <w:szCs w:val="24"/>
              </w:rPr>
              <w:t xml:space="preserve">State Payroll and Pension Systems </w:t>
            </w:r>
          </w:p>
          <w:p w:rsidR="005C1A74" w:rsidRDefault="009B67C1" w:rsidP="00423387">
            <w:pPr>
              <w:ind w:right="540"/>
              <w:rPr>
                <w:rFonts w:ascii="Times New Roman" w:hAnsi="Times New Roman" w:cs="Times New Roman"/>
                <w:sz w:val="24"/>
                <w:szCs w:val="24"/>
              </w:rPr>
            </w:pPr>
            <w:r w:rsidRPr="00D1470E">
              <w:rPr>
                <w:rFonts w:ascii="Times New Roman" w:hAnsi="Times New Roman" w:cs="Times New Roman"/>
                <w:sz w:val="24"/>
                <w:szCs w:val="24"/>
                <w:u w:val="single"/>
              </w:rPr>
              <w:t>Option 1</w:t>
            </w:r>
            <w:r>
              <w:rPr>
                <w:rFonts w:ascii="Times New Roman" w:hAnsi="Times New Roman" w:cs="Times New Roman"/>
                <w:sz w:val="24"/>
                <w:szCs w:val="24"/>
              </w:rPr>
              <w:t xml:space="preserve">: </w:t>
            </w:r>
            <w:r w:rsidR="005C1A74">
              <w:rPr>
                <w:rFonts w:ascii="Times New Roman" w:hAnsi="Times New Roman" w:cs="Times New Roman"/>
                <w:sz w:val="24"/>
                <w:szCs w:val="24"/>
              </w:rPr>
              <w:t xml:space="preserve">Remove </w:t>
            </w:r>
            <w:r w:rsidR="0068385C">
              <w:rPr>
                <w:rFonts w:ascii="Times New Roman" w:hAnsi="Times New Roman" w:cs="Times New Roman"/>
                <w:sz w:val="24"/>
                <w:szCs w:val="24"/>
              </w:rPr>
              <w:t xml:space="preserve">the </w:t>
            </w:r>
            <w:r w:rsidR="005C1A74">
              <w:rPr>
                <w:rFonts w:ascii="Times New Roman" w:hAnsi="Times New Roman" w:cs="Times New Roman"/>
                <w:sz w:val="24"/>
                <w:szCs w:val="24"/>
              </w:rPr>
              <w:t xml:space="preserve">Blind Vendors of the </w:t>
            </w:r>
            <w:r w:rsidR="00D1470E">
              <w:rPr>
                <w:rFonts w:ascii="Times New Roman" w:hAnsi="Times New Roman" w:cs="Times New Roman"/>
                <w:sz w:val="24"/>
                <w:szCs w:val="24"/>
              </w:rPr>
              <w:t xml:space="preserve">BEP </w:t>
            </w:r>
            <w:r w:rsidR="005C1A74">
              <w:rPr>
                <w:rFonts w:ascii="Times New Roman" w:hAnsi="Times New Roman" w:cs="Times New Roman"/>
                <w:sz w:val="24"/>
                <w:szCs w:val="24"/>
              </w:rPr>
              <w:t xml:space="preserve">from the State’s payroll and pension system. </w:t>
            </w:r>
          </w:p>
          <w:p w:rsidR="00D1470E" w:rsidRDefault="00D1470E" w:rsidP="00423387">
            <w:pPr>
              <w:ind w:right="540"/>
              <w:rPr>
                <w:rFonts w:ascii="Times New Roman" w:hAnsi="Times New Roman" w:cs="Times New Roman"/>
                <w:sz w:val="24"/>
                <w:szCs w:val="24"/>
              </w:rPr>
            </w:pPr>
          </w:p>
          <w:p w:rsidR="002D4778" w:rsidRDefault="00D1470E" w:rsidP="00423387">
            <w:pPr>
              <w:ind w:right="540"/>
              <w:rPr>
                <w:rFonts w:ascii="Times New Roman" w:hAnsi="Times New Roman" w:cs="Times New Roman"/>
                <w:sz w:val="24"/>
                <w:szCs w:val="24"/>
              </w:rPr>
            </w:pPr>
            <w:r>
              <w:rPr>
                <w:rFonts w:ascii="Times New Roman" w:hAnsi="Times New Roman" w:cs="Times New Roman"/>
                <w:sz w:val="24"/>
                <w:szCs w:val="24"/>
              </w:rPr>
              <w:t xml:space="preserve">     - </w:t>
            </w:r>
            <w:r w:rsidR="002D4778">
              <w:rPr>
                <w:rFonts w:ascii="Times New Roman" w:hAnsi="Times New Roman" w:cs="Times New Roman"/>
                <w:sz w:val="24"/>
                <w:szCs w:val="24"/>
              </w:rPr>
              <w:t xml:space="preserve">OR </w:t>
            </w:r>
            <w:r>
              <w:rPr>
                <w:rFonts w:ascii="Times New Roman" w:hAnsi="Times New Roman" w:cs="Times New Roman"/>
                <w:sz w:val="24"/>
                <w:szCs w:val="24"/>
              </w:rPr>
              <w:t>-</w:t>
            </w:r>
          </w:p>
          <w:p w:rsidR="002D4778" w:rsidRDefault="002D4778" w:rsidP="00423387">
            <w:pPr>
              <w:ind w:right="540"/>
              <w:rPr>
                <w:rFonts w:ascii="Times New Roman" w:hAnsi="Times New Roman" w:cs="Times New Roman"/>
                <w:sz w:val="24"/>
                <w:szCs w:val="24"/>
              </w:rPr>
            </w:pPr>
          </w:p>
          <w:p w:rsidR="005C1A74" w:rsidRPr="00473095" w:rsidRDefault="009B67C1" w:rsidP="00423387">
            <w:pPr>
              <w:ind w:right="540"/>
              <w:rPr>
                <w:rFonts w:ascii="Times New Roman" w:hAnsi="Times New Roman" w:cs="Times New Roman"/>
                <w:sz w:val="24"/>
                <w:szCs w:val="24"/>
              </w:rPr>
            </w:pPr>
            <w:r w:rsidRPr="00D1470E">
              <w:rPr>
                <w:rFonts w:ascii="Times New Roman" w:hAnsi="Times New Roman" w:cs="Times New Roman"/>
                <w:sz w:val="24"/>
                <w:szCs w:val="24"/>
                <w:u w:val="single"/>
              </w:rPr>
              <w:t>Option 2</w:t>
            </w:r>
            <w:r>
              <w:rPr>
                <w:rFonts w:ascii="Times New Roman" w:hAnsi="Times New Roman" w:cs="Times New Roman"/>
                <w:sz w:val="24"/>
                <w:szCs w:val="24"/>
              </w:rPr>
              <w:t xml:space="preserve">: </w:t>
            </w:r>
            <w:r w:rsidR="002D4778">
              <w:rPr>
                <w:rFonts w:ascii="Times New Roman" w:hAnsi="Times New Roman" w:cs="Times New Roman"/>
                <w:sz w:val="24"/>
                <w:szCs w:val="24"/>
              </w:rPr>
              <w:t xml:space="preserve">DVI shall submit a </w:t>
            </w:r>
            <w:r w:rsidR="00317BB3">
              <w:rPr>
                <w:rFonts w:ascii="Times New Roman" w:hAnsi="Times New Roman" w:cs="Times New Roman"/>
                <w:sz w:val="24"/>
                <w:szCs w:val="24"/>
              </w:rPr>
              <w:t xml:space="preserve">detailed </w:t>
            </w:r>
            <w:r w:rsidR="002D4778">
              <w:rPr>
                <w:rFonts w:ascii="Times New Roman" w:hAnsi="Times New Roman" w:cs="Times New Roman"/>
                <w:sz w:val="24"/>
                <w:szCs w:val="24"/>
              </w:rPr>
              <w:t xml:space="preserve">proposal </w:t>
            </w:r>
            <w:r w:rsidR="00BF069C">
              <w:rPr>
                <w:rFonts w:ascii="Times New Roman" w:hAnsi="Times New Roman" w:cs="Times New Roman"/>
                <w:sz w:val="24"/>
                <w:szCs w:val="24"/>
              </w:rPr>
              <w:t xml:space="preserve">to the JLOSC </w:t>
            </w:r>
            <w:r w:rsidR="002D4778">
              <w:rPr>
                <w:rFonts w:ascii="Times New Roman" w:hAnsi="Times New Roman" w:cs="Times New Roman"/>
                <w:sz w:val="24"/>
                <w:szCs w:val="24"/>
              </w:rPr>
              <w:t xml:space="preserve">regarding the </w:t>
            </w:r>
            <w:r w:rsidR="00937877">
              <w:rPr>
                <w:rFonts w:ascii="Times New Roman" w:hAnsi="Times New Roman" w:cs="Times New Roman"/>
                <w:sz w:val="24"/>
                <w:szCs w:val="24"/>
              </w:rPr>
              <w:t xml:space="preserve">functionality of the </w:t>
            </w:r>
            <w:r w:rsidR="00D1470E">
              <w:rPr>
                <w:rFonts w:ascii="Times New Roman" w:hAnsi="Times New Roman" w:cs="Times New Roman"/>
                <w:sz w:val="24"/>
                <w:szCs w:val="24"/>
              </w:rPr>
              <w:t xml:space="preserve">BEP’s </w:t>
            </w:r>
            <w:r w:rsidR="002D4778">
              <w:rPr>
                <w:rFonts w:ascii="Times New Roman" w:hAnsi="Times New Roman" w:cs="Times New Roman"/>
                <w:sz w:val="24"/>
                <w:szCs w:val="24"/>
              </w:rPr>
              <w:t xml:space="preserve">business </w:t>
            </w:r>
            <w:r w:rsidR="00937877">
              <w:rPr>
                <w:rFonts w:ascii="Times New Roman" w:hAnsi="Times New Roman" w:cs="Times New Roman"/>
                <w:sz w:val="24"/>
                <w:szCs w:val="24"/>
              </w:rPr>
              <w:t xml:space="preserve">and accounting </w:t>
            </w:r>
            <w:r w:rsidR="002D4778">
              <w:rPr>
                <w:rFonts w:ascii="Times New Roman" w:hAnsi="Times New Roman" w:cs="Times New Roman"/>
                <w:sz w:val="24"/>
                <w:szCs w:val="24"/>
              </w:rPr>
              <w:t>operation</w:t>
            </w:r>
            <w:r w:rsidR="00BF069C">
              <w:rPr>
                <w:rFonts w:ascii="Times New Roman" w:hAnsi="Times New Roman" w:cs="Times New Roman"/>
                <w:sz w:val="24"/>
                <w:szCs w:val="24"/>
              </w:rPr>
              <w:t>s</w:t>
            </w:r>
            <w:r w:rsidR="002D4778">
              <w:rPr>
                <w:rFonts w:ascii="Times New Roman" w:hAnsi="Times New Roman" w:cs="Times New Roman"/>
                <w:sz w:val="24"/>
                <w:szCs w:val="24"/>
              </w:rPr>
              <w:t xml:space="preserve"> without the support of the State’s payroll and pension system</w:t>
            </w:r>
            <w:r w:rsidR="00D1470E">
              <w:rPr>
                <w:rFonts w:ascii="Times New Roman" w:hAnsi="Times New Roman" w:cs="Times New Roman"/>
                <w:sz w:val="24"/>
                <w:szCs w:val="24"/>
              </w:rPr>
              <w:t xml:space="preserve">, including consideration of the impact to </w:t>
            </w:r>
            <w:r w:rsidR="00D271B7">
              <w:rPr>
                <w:rFonts w:ascii="Times New Roman" w:hAnsi="Times New Roman" w:cs="Times New Roman"/>
                <w:sz w:val="24"/>
                <w:szCs w:val="24"/>
              </w:rPr>
              <w:t xml:space="preserve">current and past </w:t>
            </w:r>
            <w:r w:rsidR="00D1470E">
              <w:rPr>
                <w:rFonts w:ascii="Times New Roman" w:hAnsi="Times New Roman" w:cs="Times New Roman"/>
                <w:sz w:val="24"/>
                <w:szCs w:val="24"/>
              </w:rPr>
              <w:t xml:space="preserve">BEP </w:t>
            </w:r>
            <w:r w:rsidR="00D271B7">
              <w:rPr>
                <w:rFonts w:ascii="Times New Roman" w:hAnsi="Times New Roman" w:cs="Times New Roman"/>
                <w:sz w:val="24"/>
                <w:szCs w:val="24"/>
              </w:rPr>
              <w:t xml:space="preserve">participants. </w:t>
            </w:r>
          </w:p>
          <w:p w:rsidR="005C1A74" w:rsidRPr="00473095" w:rsidRDefault="005C1A74"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5C1A74" w:rsidRPr="00473095" w:rsidRDefault="005C1A74" w:rsidP="00D1470E">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tc>
        <w:tc>
          <w:tcPr>
            <w:tcW w:w="7245" w:type="dxa"/>
            <w:vAlign w:val="center"/>
          </w:tcPr>
          <w:p w:rsidR="005C1A74" w:rsidRDefault="005C1A74" w:rsidP="00D1470E">
            <w:pP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p w:rsidR="000164F6" w:rsidRDefault="000164F6" w:rsidP="00D1470E">
            <w:pPr>
              <w:rPr>
                <w:rFonts w:ascii="Times New Roman" w:hAnsi="Times New Roman" w:cs="Times New Roman"/>
                <w:b/>
                <w:sz w:val="24"/>
                <w:szCs w:val="24"/>
              </w:rPr>
            </w:pPr>
          </w:p>
          <w:p w:rsidR="000164F6" w:rsidRPr="00473095" w:rsidRDefault="00D1470E" w:rsidP="00D1470E">
            <w:pPr>
              <w:rPr>
                <w:rFonts w:ascii="Times New Roman" w:hAnsi="Times New Roman" w:cs="Times New Roman"/>
                <w:b/>
                <w:sz w:val="24"/>
                <w:szCs w:val="24"/>
              </w:rPr>
            </w:pPr>
            <w:r w:rsidRPr="00D1470E">
              <w:rPr>
                <w:rFonts w:ascii="Times New Roman" w:hAnsi="Times New Roman" w:cs="Times New Roman"/>
                <w:b/>
                <w:sz w:val="24"/>
                <w:szCs w:val="24"/>
              </w:rPr>
              <w:t xml:space="preserve">In discussing Option 2, consider </w:t>
            </w:r>
            <w:r w:rsidR="000164F6" w:rsidRPr="00D1470E">
              <w:rPr>
                <w:rFonts w:ascii="Times New Roman" w:hAnsi="Times New Roman" w:cs="Times New Roman"/>
                <w:b/>
                <w:sz w:val="24"/>
                <w:szCs w:val="24"/>
              </w:rPr>
              <w:t xml:space="preserve">the implications of removing the </w:t>
            </w:r>
            <w:r w:rsidRPr="00D1470E">
              <w:rPr>
                <w:rFonts w:ascii="Times New Roman" w:hAnsi="Times New Roman" w:cs="Times New Roman"/>
                <w:b/>
                <w:sz w:val="24"/>
                <w:szCs w:val="24"/>
              </w:rPr>
              <w:t xml:space="preserve">BEP </w:t>
            </w:r>
            <w:r w:rsidR="000164F6" w:rsidRPr="00D1470E">
              <w:rPr>
                <w:rFonts w:ascii="Times New Roman" w:hAnsi="Times New Roman" w:cs="Times New Roman"/>
                <w:b/>
                <w:sz w:val="24"/>
                <w:szCs w:val="24"/>
              </w:rPr>
              <w:t xml:space="preserve">from the State’s payroll and pension system. There are likely past </w:t>
            </w:r>
            <w:r w:rsidRPr="00D1470E">
              <w:rPr>
                <w:rFonts w:ascii="Times New Roman" w:hAnsi="Times New Roman" w:cs="Times New Roman"/>
                <w:b/>
                <w:sz w:val="24"/>
                <w:szCs w:val="24"/>
              </w:rPr>
              <w:t xml:space="preserve">BEP </w:t>
            </w:r>
            <w:r w:rsidR="000164F6" w:rsidRPr="00D1470E">
              <w:rPr>
                <w:rFonts w:ascii="Times New Roman" w:hAnsi="Times New Roman" w:cs="Times New Roman"/>
                <w:b/>
                <w:sz w:val="24"/>
                <w:szCs w:val="24"/>
              </w:rPr>
              <w:t>participants who are actively collecting a State pension</w:t>
            </w:r>
            <w:r w:rsidR="0068385C" w:rsidRPr="00D1470E">
              <w:rPr>
                <w:rFonts w:ascii="Times New Roman" w:hAnsi="Times New Roman" w:cs="Times New Roman"/>
                <w:b/>
                <w:sz w:val="24"/>
                <w:szCs w:val="24"/>
              </w:rPr>
              <w:t xml:space="preserve"> under § 5501(m)</w:t>
            </w:r>
            <w:r w:rsidRPr="00D1470E">
              <w:rPr>
                <w:rFonts w:ascii="Times New Roman" w:hAnsi="Times New Roman" w:cs="Times New Roman"/>
                <w:b/>
                <w:sz w:val="24"/>
                <w:szCs w:val="24"/>
              </w:rPr>
              <w:t>, Title 29</w:t>
            </w:r>
            <w:r w:rsidR="0068385C" w:rsidRPr="00D1470E">
              <w:rPr>
                <w:rFonts w:ascii="Times New Roman" w:hAnsi="Times New Roman" w:cs="Times New Roman"/>
                <w:b/>
                <w:sz w:val="24"/>
                <w:szCs w:val="24"/>
              </w:rPr>
              <w:t>.</w:t>
            </w:r>
            <w:r w:rsidR="000164F6" w:rsidRPr="00D1470E">
              <w:rPr>
                <w:rFonts w:ascii="Times New Roman" w:hAnsi="Times New Roman" w:cs="Times New Roman"/>
                <w:b/>
                <w:sz w:val="24"/>
                <w:szCs w:val="24"/>
              </w:rPr>
              <w:t xml:space="preserve"> Removing </w:t>
            </w:r>
            <w:r w:rsidRPr="00D1470E">
              <w:rPr>
                <w:rFonts w:ascii="Times New Roman" w:hAnsi="Times New Roman" w:cs="Times New Roman"/>
                <w:b/>
                <w:sz w:val="24"/>
                <w:szCs w:val="24"/>
              </w:rPr>
              <w:t xml:space="preserve">BEP </w:t>
            </w:r>
            <w:r w:rsidR="000164F6" w:rsidRPr="00D1470E">
              <w:rPr>
                <w:rFonts w:ascii="Times New Roman" w:hAnsi="Times New Roman" w:cs="Times New Roman"/>
                <w:b/>
                <w:sz w:val="24"/>
                <w:szCs w:val="24"/>
              </w:rPr>
              <w:t xml:space="preserve">from the State’s payroll system may limit oversight of </w:t>
            </w:r>
            <w:r w:rsidRPr="00D1470E">
              <w:rPr>
                <w:rFonts w:ascii="Times New Roman" w:hAnsi="Times New Roman" w:cs="Times New Roman"/>
                <w:b/>
                <w:sz w:val="24"/>
                <w:szCs w:val="24"/>
              </w:rPr>
              <w:t xml:space="preserve">BEP’s </w:t>
            </w:r>
            <w:r w:rsidR="000164F6" w:rsidRPr="00D1470E">
              <w:rPr>
                <w:rFonts w:ascii="Times New Roman" w:hAnsi="Times New Roman" w:cs="Times New Roman"/>
                <w:b/>
                <w:sz w:val="24"/>
                <w:szCs w:val="24"/>
              </w:rPr>
              <w:t>accounting.</w:t>
            </w:r>
          </w:p>
        </w:tc>
      </w:tr>
    </w:tbl>
    <w:p w:rsidR="00F03EC6" w:rsidRPr="00281E63" w:rsidRDefault="00F03EC6" w:rsidP="00FF45BF">
      <w:pPr>
        <w:rPr>
          <w:rFonts w:ascii="Segoe UI" w:hAnsi="Segoe UI" w:cs="Segoe UI"/>
          <w:sz w:val="4"/>
        </w:rPr>
      </w:pPr>
    </w:p>
    <w:tbl>
      <w:tblPr>
        <w:tblStyle w:val="TableGrid"/>
        <w:tblW w:w="15030" w:type="dxa"/>
        <w:jc w:val="center"/>
        <w:tblLook w:val="04A0" w:firstRow="1" w:lastRow="0" w:firstColumn="1" w:lastColumn="0" w:noHBand="0" w:noVBand="1"/>
      </w:tblPr>
      <w:tblGrid>
        <w:gridCol w:w="7785"/>
        <w:gridCol w:w="7245"/>
      </w:tblGrid>
      <w:tr w:rsidR="00903DFD" w:rsidRPr="00473095" w:rsidTr="00423387">
        <w:trPr>
          <w:trHeight w:val="432"/>
          <w:jc w:val="center"/>
        </w:trPr>
        <w:tc>
          <w:tcPr>
            <w:tcW w:w="7785" w:type="dxa"/>
            <w:vAlign w:val="center"/>
          </w:tcPr>
          <w:p w:rsidR="00903DFD" w:rsidRPr="00473095" w:rsidRDefault="00903DFD"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903DFD" w:rsidRPr="00473095" w:rsidRDefault="00903DFD"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903DFD" w:rsidRPr="00473095" w:rsidTr="00423387">
        <w:trPr>
          <w:jc w:val="center"/>
        </w:trPr>
        <w:tc>
          <w:tcPr>
            <w:tcW w:w="7785" w:type="dxa"/>
          </w:tcPr>
          <w:p w:rsidR="0083240D" w:rsidRDefault="0061510A" w:rsidP="0083240D">
            <w:pPr>
              <w:jc w:val="center"/>
              <w:rPr>
                <w:rFonts w:ascii="Times New Roman" w:hAnsi="Times New Roman" w:cs="Times New Roman"/>
                <w:b/>
                <w:sz w:val="24"/>
                <w:szCs w:val="24"/>
              </w:rPr>
            </w:pPr>
            <w:r>
              <w:rPr>
                <w:rFonts w:ascii="Times New Roman" w:hAnsi="Times New Roman" w:cs="Times New Roman"/>
                <w:b/>
                <w:sz w:val="24"/>
                <w:szCs w:val="24"/>
              </w:rPr>
              <w:t>Recommendation 1</w:t>
            </w:r>
            <w:r w:rsidR="00D1470E">
              <w:rPr>
                <w:rFonts w:ascii="Times New Roman" w:hAnsi="Times New Roman" w:cs="Times New Roman"/>
                <w:b/>
                <w:sz w:val="24"/>
                <w:szCs w:val="24"/>
              </w:rPr>
              <w:t>4</w:t>
            </w:r>
            <w:r w:rsidR="00903DFD" w:rsidRPr="00473095">
              <w:rPr>
                <w:rFonts w:ascii="Times New Roman" w:hAnsi="Times New Roman" w:cs="Times New Roman"/>
                <w:b/>
                <w:sz w:val="24"/>
                <w:szCs w:val="24"/>
              </w:rPr>
              <w:t>:</w:t>
            </w:r>
            <w:r w:rsidR="00C46757">
              <w:rPr>
                <w:rFonts w:ascii="Times New Roman" w:hAnsi="Times New Roman" w:cs="Times New Roman"/>
                <w:b/>
                <w:sz w:val="24"/>
                <w:szCs w:val="24"/>
              </w:rPr>
              <w:t xml:space="preserve"> Strengthen State’s Licensing Authority </w:t>
            </w:r>
          </w:p>
          <w:p w:rsidR="00281CBA" w:rsidRPr="00E81CFC" w:rsidRDefault="00C46757" w:rsidP="0083240D">
            <w:pPr>
              <w:jc w:val="center"/>
              <w:rPr>
                <w:rFonts w:ascii="Times New Roman" w:hAnsi="Times New Roman" w:cs="Times New Roman"/>
                <w:b/>
                <w:sz w:val="24"/>
                <w:szCs w:val="24"/>
              </w:rPr>
            </w:pPr>
            <w:r>
              <w:rPr>
                <w:rFonts w:ascii="Times New Roman" w:hAnsi="Times New Roman" w:cs="Times New Roman"/>
                <w:b/>
                <w:sz w:val="24"/>
                <w:szCs w:val="24"/>
              </w:rPr>
              <w:t xml:space="preserve">Under </w:t>
            </w:r>
            <w:r w:rsidR="00D1470E">
              <w:rPr>
                <w:rFonts w:ascii="Times New Roman" w:hAnsi="Times New Roman" w:cs="Times New Roman"/>
                <w:b/>
                <w:sz w:val="24"/>
                <w:szCs w:val="24"/>
              </w:rPr>
              <w:t xml:space="preserve">the </w:t>
            </w:r>
            <w:r w:rsidRPr="00C46757">
              <w:rPr>
                <w:rFonts w:ascii="Times New Roman" w:hAnsi="Times New Roman" w:cs="Times New Roman"/>
                <w:b/>
                <w:sz w:val="24"/>
                <w:szCs w:val="24"/>
              </w:rPr>
              <w:t>Randolph-Sheppard Act</w:t>
            </w:r>
          </w:p>
          <w:p w:rsidR="00903DFD" w:rsidRPr="00473095" w:rsidRDefault="00903DFD" w:rsidP="00423387">
            <w:pPr>
              <w:ind w:right="540"/>
              <w:rPr>
                <w:rFonts w:ascii="Times New Roman" w:hAnsi="Times New Roman" w:cs="Times New Roman"/>
                <w:sz w:val="24"/>
                <w:szCs w:val="24"/>
              </w:rPr>
            </w:pPr>
            <w:r>
              <w:rPr>
                <w:rFonts w:ascii="Times New Roman" w:hAnsi="Times New Roman" w:cs="Times New Roman"/>
                <w:sz w:val="24"/>
                <w:szCs w:val="24"/>
              </w:rPr>
              <w:t xml:space="preserve">DVI shall submit a detailed proposal to the JLOSC regarding legislation and measures to be taken to </w:t>
            </w:r>
            <w:r w:rsidR="00F52BB9">
              <w:rPr>
                <w:rFonts w:ascii="Times New Roman" w:hAnsi="Times New Roman" w:cs="Times New Roman"/>
                <w:sz w:val="24"/>
                <w:szCs w:val="24"/>
              </w:rPr>
              <w:t xml:space="preserve">strengthen the State’s licensing authority </w:t>
            </w:r>
            <w:r w:rsidR="00EA303A">
              <w:rPr>
                <w:rFonts w:ascii="Times New Roman" w:hAnsi="Times New Roman" w:cs="Times New Roman"/>
                <w:sz w:val="24"/>
                <w:szCs w:val="24"/>
              </w:rPr>
              <w:t>under</w:t>
            </w:r>
            <w:r w:rsidR="00F52BB9">
              <w:rPr>
                <w:rFonts w:ascii="Times New Roman" w:hAnsi="Times New Roman" w:cs="Times New Roman"/>
                <w:sz w:val="24"/>
                <w:szCs w:val="24"/>
              </w:rPr>
              <w:t xml:space="preserve"> the Randolph-Sheppard Act and to </w:t>
            </w:r>
            <w:r>
              <w:rPr>
                <w:rFonts w:ascii="Times New Roman" w:hAnsi="Times New Roman" w:cs="Times New Roman"/>
                <w:sz w:val="24"/>
                <w:szCs w:val="24"/>
              </w:rPr>
              <w:t>expand vending opportunities in institutions of higher learning, Department of Corrections, and interstate rest areas.</w:t>
            </w:r>
            <w:r w:rsidR="00F52BB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03DFD" w:rsidRPr="00473095" w:rsidRDefault="00903DFD"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903DFD" w:rsidRPr="00473095" w:rsidRDefault="00903DFD"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903DFD" w:rsidRPr="00473095" w:rsidRDefault="00903DFD" w:rsidP="00423387">
            <w:pPr>
              <w:ind w:right="540"/>
              <w:rPr>
                <w:rFonts w:ascii="Times New Roman" w:hAnsi="Times New Roman" w:cs="Times New Roman"/>
                <w:sz w:val="24"/>
                <w:szCs w:val="24"/>
              </w:rPr>
            </w:pPr>
          </w:p>
        </w:tc>
        <w:tc>
          <w:tcPr>
            <w:tcW w:w="7245" w:type="dxa"/>
            <w:vAlign w:val="center"/>
          </w:tcPr>
          <w:p w:rsidR="00903DFD" w:rsidRPr="00473095" w:rsidRDefault="00903DFD"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DA792F" w:rsidRPr="00473095" w:rsidTr="00423387">
        <w:trPr>
          <w:trHeight w:val="432"/>
          <w:jc w:val="center"/>
        </w:trPr>
        <w:tc>
          <w:tcPr>
            <w:tcW w:w="7785" w:type="dxa"/>
            <w:vAlign w:val="center"/>
          </w:tcPr>
          <w:p w:rsidR="00DA792F" w:rsidRPr="00473095" w:rsidRDefault="00DA792F"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DA792F" w:rsidRPr="00473095" w:rsidRDefault="00DA792F"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DA792F" w:rsidRPr="00473095" w:rsidTr="00423387">
        <w:trPr>
          <w:jc w:val="center"/>
        </w:trPr>
        <w:tc>
          <w:tcPr>
            <w:tcW w:w="7785" w:type="dxa"/>
          </w:tcPr>
          <w:p w:rsidR="00DA792F" w:rsidRPr="00473095" w:rsidRDefault="001A59F8" w:rsidP="00423387">
            <w:pPr>
              <w:spacing w:before="120"/>
              <w:jc w:val="center"/>
              <w:rPr>
                <w:rFonts w:ascii="Times New Roman" w:hAnsi="Times New Roman" w:cs="Times New Roman"/>
                <w:b/>
                <w:sz w:val="24"/>
                <w:szCs w:val="24"/>
              </w:rPr>
            </w:pPr>
            <w:r>
              <w:rPr>
                <w:rFonts w:ascii="Times New Roman" w:hAnsi="Times New Roman" w:cs="Times New Roman"/>
                <w:b/>
                <w:sz w:val="24"/>
                <w:szCs w:val="24"/>
              </w:rPr>
              <w:t>Recommendation 1</w:t>
            </w:r>
            <w:r w:rsidR="00D1470E">
              <w:rPr>
                <w:rFonts w:ascii="Times New Roman" w:hAnsi="Times New Roman" w:cs="Times New Roman"/>
                <w:b/>
                <w:sz w:val="24"/>
                <w:szCs w:val="24"/>
              </w:rPr>
              <w:t>5</w:t>
            </w:r>
            <w:r w:rsidR="00DA792F" w:rsidRPr="00473095">
              <w:rPr>
                <w:rFonts w:ascii="Times New Roman" w:hAnsi="Times New Roman" w:cs="Times New Roman"/>
                <w:b/>
                <w:sz w:val="24"/>
                <w:szCs w:val="24"/>
              </w:rPr>
              <w:t>:</w:t>
            </w:r>
            <w:r w:rsidR="009B67C1">
              <w:rPr>
                <w:rFonts w:ascii="Times New Roman" w:hAnsi="Times New Roman" w:cs="Times New Roman"/>
                <w:b/>
                <w:sz w:val="24"/>
                <w:szCs w:val="24"/>
              </w:rPr>
              <w:t xml:space="preserve"> Strengthen Business Programs </w:t>
            </w:r>
          </w:p>
          <w:p w:rsidR="001A59F8" w:rsidRPr="00473095" w:rsidRDefault="00D1470E" w:rsidP="001A59F8">
            <w:pPr>
              <w:ind w:right="540"/>
              <w:rPr>
                <w:rFonts w:ascii="Times New Roman" w:hAnsi="Times New Roman" w:cs="Times New Roman"/>
                <w:sz w:val="24"/>
                <w:szCs w:val="24"/>
              </w:rPr>
            </w:pPr>
            <w:r>
              <w:rPr>
                <w:rFonts w:ascii="Times New Roman" w:hAnsi="Times New Roman" w:cs="Times New Roman"/>
                <w:sz w:val="24"/>
                <w:szCs w:val="24"/>
              </w:rPr>
              <w:t xml:space="preserve">The unemployment rate of those who are visually impaired is approximately 70%. </w:t>
            </w:r>
            <w:r w:rsidR="001A59F8" w:rsidRPr="00473095">
              <w:rPr>
                <w:rFonts w:ascii="Times New Roman" w:hAnsi="Times New Roman" w:cs="Times New Roman"/>
                <w:sz w:val="24"/>
                <w:szCs w:val="24"/>
              </w:rPr>
              <w:t xml:space="preserve">DVI shall strengthen business programs </w:t>
            </w:r>
            <w:r w:rsidR="000B3F64">
              <w:rPr>
                <w:rFonts w:ascii="Times New Roman" w:hAnsi="Times New Roman" w:cs="Times New Roman"/>
                <w:sz w:val="24"/>
                <w:szCs w:val="24"/>
              </w:rPr>
              <w:t xml:space="preserve">and implement technology advances </w:t>
            </w:r>
            <w:r>
              <w:rPr>
                <w:rFonts w:ascii="Times New Roman" w:hAnsi="Times New Roman" w:cs="Times New Roman"/>
                <w:sz w:val="24"/>
                <w:szCs w:val="24"/>
              </w:rPr>
              <w:t xml:space="preserve">to provide </w:t>
            </w:r>
            <w:r w:rsidR="001A59F8" w:rsidRPr="00473095">
              <w:rPr>
                <w:rFonts w:ascii="Times New Roman" w:hAnsi="Times New Roman" w:cs="Times New Roman"/>
                <w:sz w:val="24"/>
                <w:szCs w:val="24"/>
              </w:rPr>
              <w:t>training and employment for Delaware residents who are visually impaired.</w:t>
            </w:r>
            <w:r w:rsidR="00935B84">
              <w:rPr>
                <w:rFonts w:ascii="Times New Roman" w:hAnsi="Times New Roman" w:cs="Times New Roman"/>
                <w:sz w:val="24"/>
                <w:szCs w:val="24"/>
              </w:rPr>
              <w:t xml:space="preserve"> </w:t>
            </w:r>
          </w:p>
          <w:p w:rsidR="001A59F8" w:rsidRPr="00473095" w:rsidRDefault="001A59F8" w:rsidP="001A59F8">
            <w:pPr>
              <w:ind w:right="540"/>
              <w:rPr>
                <w:rFonts w:ascii="Times New Roman" w:hAnsi="Times New Roman" w:cs="Times New Roman"/>
                <w:sz w:val="24"/>
                <w:szCs w:val="24"/>
              </w:rPr>
            </w:pPr>
          </w:p>
          <w:p w:rsidR="001A59F8" w:rsidRPr="00473095" w:rsidRDefault="001A59F8" w:rsidP="001A59F8">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1A59F8" w:rsidRPr="00473095" w:rsidRDefault="001A59F8" w:rsidP="001A59F8">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DA792F" w:rsidRPr="00473095" w:rsidRDefault="00DA792F" w:rsidP="00423387">
            <w:pPr>
              <w:ind w:right="540"/>
              <w:rPr>
                <w:rFonts w:ascii="Times New Roman" w:hAnsi="Times New Roman" w:cs="Times New Roman"/>
                <w:sz w:val="24"/>
                <w:szCs w:val="24"/>
              </w:rPr>
            </w:pPr>
          </w:p>
        </w:tc>
        <w:tc>
          <w:tcPr>
            <w:tcW w:w="7245" w:type="dxa"/>
            <w:vAlign w:val="center"/>
          </w:tcPr>
          <w:p w:rsidR="00DA792F" w:rsidRPr="00473095" w:rsidRDefault="00DA792F"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DA792F" w:rsidRPr="00473095" w:rsidTr="00423387">
        <w:trPr>
          <w:trHeight w:val="432"/>
          <w:jc w:val="center"/>
        </w:trPr>
        <w:tc>
          <w:tcPr>
            <w:tcW w:w="7785" w:type="dxa"/>
            <w:vAlign w:val="center"/>
          </w:tcPr>
          <w:p w:rsidR="00DA792F" w:rsidRPr="00473095" w:rsidRDefault="00DA792F"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DA792F" w:rsidRPr="00473095" w:rsidRDefault="00DA792F"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DA792F" w:rsidRPr="00473095" w:rsidTr="00423387">
        <w:trPr>
          <w:jc w:val="center"/>
        </w:trPr>
        <w:tc>
          <w:tcPr>
            <w:tcW w:w="7785" w:type="dxa"/>
          </w:tcPr>
          <w:p w:rsidR="00DA792F" w:rsidRPr="00473095" w:rsidRDefault="00DA792F" w:rsidP="00D1470E">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Recommendation 1</w:t>
            </w:r>
            <w:r w:rsidR="00D1470E">
              <w:rPr>
                <w:rFonts w:ascii="Times New Roman" w:hAnsi="Times New Roman" w:cs="Times New Roman"/>
                <w:b/>
                <w:sz w:val="24"/>
                <w:szCs w:val="24"/>
              </w:rPr>
              <w:t>6</w:t>
            </w:r>
            <w:r w:rsidRPr="00473095">
              <w:rPr>
                <w:rFonts w:ascii="Times New Roman" w:hAnsi="Times New Roman" w:cs="Times New Roman"/>
                <w:b/>
                <w:sz w:val="24"/>
                <w:szCs w:val="24"/>
              </w:rPr>
              <w:t>:</w:t>
            </w:r>
            <w:r w:rsidR="00226868">
              <w:rPr>
                <w:rFonts w:ascii="Times New Roman" w:hAnsi="Times New Roman" w:cs="Times New Roman"/>
                <w:b/>
                <w:sz w:val="24"/>
                <w:szCs w:val="24"/>
              </w:rPr>
              <w:t xml:space="preserve"> Fill </w:t>
            </w:r>
            <w:r w:rsidR="00C21E83">
              <w:rPr>
                <w:rFonts w:ascii="Times New Roman" w:hAnsi="Times New Roman" w:cs="Times New Roman"/>
                <w:b/>
                <w:sz w:val="24"/>
                <w:szCs w:val="24"/>
              </w:rPr>
              <w:t xml:space="preserve">Agency </w:t>
            </w:r>
            <w:r w:rsidR="00226868">
              <w:rPr>
                <w:rFonts w:ascii="Times New Roman" w:hAnsi="Times New Roman" w:cs="Times New Roman"/>
                <w:b/>
                <w:sz w:val="24"/>
                <w:szCs w:val="24"/>
              </w:rPr>
              <w:t xml:space="preserve">Vacancies </w:t>
            </w:r>
          </w:p>
          <w:p w:rsidR="00DA792F" w:rsidRPr="00473095" w:rsidRDefault="00D1470E" w:rsidP="00D1470E">
            <w:pPr>
              <w:rPr>
                <w:rFonts w:ascii="Times New Roman" w:hAnsi="Times New Roman" w:cs="Times New Roman"/>
                <w:sz w:val="24"/>
                <w:szCs w:val="24"/>
              </w:rPr>
            </w:pPr>
            <w:r>
              <w:rPr>
                <w:rFonts w:ascii="Times New Roman" w:hAnsi="Times New Roman" w:cs="Times New Roman"/>
                <w:sz w:val="24"/>
                <w:szCs w:val="24"/>
              </w:rPr>
              <w:t>T</w:t>
            </w:r>
            <w:r w:rsidR="00254DE6">
              <w:rPr>
                <w:rFonts w:ascii="Times New Roman" w:hAnsi="Times New Roman" w:cs="Times New Roman"/>
                <w:sz w:val="24"/>
                <w:szCs w:val="24"/>
              </w:rPr>
              <w:t>here are currently 12 vacancies</w:t>
            </w:r>
            <w:r>
              <w:rPr>
                <w:rFonts w:ascii="Times New Roman" w:hAnsi="Times New Roman" w:cs="Times New Roman"/>
                <w:sz w:val="24"/>
                <w:szCs w:val="24"/>
              </w:rPr>
              <w:t xml:space="preserve"> in DVI</w:t>
            </w:r>
            <w:r w:rsidR="00254DE6">
              <w:rPr>
                <w:rFonts w:ascii="Times New Roman" w:hAnsi="Times New Roman" w:cs="Times New Roman"/>
                <w:sz w:val="24"/>
                <w:szCs w:val="24"/>
              </w:rPr>
              <w:t>: 9 in the Education Unit, 2 in the Orientation and Mobility Unit, and 1 in the vo</w:t>
            </w:r>
            <w:r>
              <w:rPr>
                <w:rFonts w:ascii="Times New Roman" w:hAnsi="Times New Roman" w:cs="Times New Roman"/>
                <w:sz w:val="24"/>
                <w:szCs w:val="24"/>
              </w:rPr>
              <w:t>cational rehabilitation unit.  DVI shall work to fill these vacancies.</w:t>
            </w:r>
          </w:p>
          <w:p w:rsidR="00DA792F" w:rsidRPr="00473095" w:rsidRDefault="00DA792F" w:rsidP="00D1470E">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DA792F" w:rsidRPr="00473095" w:rsidRDefault="00DA792F" w:rsidP="00D1470E">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DA792F" w:rsidRPr="00473095" w:rsidRDefault="00DA792F" w:rsidP="00423387">
            <w:pPr>
              <w:ind w:right="540"/>
              <w:rPr>
                <w:rFonts w:ascii="Times New Roman" w:hAnsi="Times New Roman" w:cs="Times New Roman"/>
                <w:sz w:val="24"/>
                <w:szCs w:val="24"/>
              </w:rPr>
            </w:pPr>
          </w:p>
        </w:tc>
        <w:tc>
          <w:tcPr>
            <w:tcW w:w="7245" w:type="dxa"/>
            <w:vAlign w:val="center"/>
          </w:tcPr>
          <w:p w:rsidR="00DA792F" w:rsidRPr="00473095" w:rsidRDefault="00DA792F"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DA792F" w:rsidRPr="00473095" w:rsidTr="00423387">
        <w:trPr>
          <w:trHeight w:val="432"/>
          <w:jc w:val="center"/>
        </w:trPr>
        <w:tc>
          <w:tcPr>
            <w:tcW w:w="7785" w:type="dxa"/>
            <w:vAlign w:val="center"/>
          </w:tcPr>
          <w:p w:rsidR="00DA792F" w:rsidRPr="00473095" w:rsidRDefault="00DA792F"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DA792F" w:rsidRPr="00473095" w:rsidRDefault="00DA792F"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DA792F" w:rsidRPr="00473095" w:rsidTr="00423387">
        <w:trPr>
          <w:jc w:val="center"/>
        </w:trPr>
        <w:tc>
          <w:tcPr>
            <w:tcW w:w="7785" w:type="dxa"/>
          </w:tcPr>
          <w:p w:rsidR="00DA792F" w:rsidRPr="00473095" w:rsidRDefault="0061510A" w:rsidP="0083240D">
            <w:pPr>
              <w:spacing w:before="120"/>
              <w:jc w:val="center"/>
              <w:rPr>
                <w:rFonts w:ascii="Times New Roman" w:hAnsi="Times New Roman" w:cs="Times New Roman"/>
                <w:b/>
                <w:sz w:val="24"/>
                <w:szCs w:val="24"/>
              </w:rPr>
            </w:pPr>
            <w:r>
              <w:rPr>
                <w:rFonts w:ascii="Times New Roman" w:hAnsi="Times New Roman" w:cs="Times New Roman"/>
                <w:b/>
                <w:sz w:val="24"/>
                <w:szCs w:val="24"/>
              </w:rPr>
              <w:t xml:space="preserve">Recommendation </w:t>
            </w:r>
            <w:r w:rsidR="0083240D">
              <w:rPr>
                <w:rFonts w:ascii="Times New Roman" w:hAnsi="Times New Roman" w:cs="Times New Roman"/>
                <w:b/>
                <w:sz w:val="24"/>
                <w:szCs w:val="24"/>
              </w:rPr>
              <w:t>17</w:t>
            </w:r>
            <w:r w:rsidR="00DA792F" w:rsidRPr="00473095">
              <w:rPr>
                <w:rFonts w:ascii="Times New Roman" w:hAnsi="Times New Roman" w:cs="Times New Roman"/>
                <w:b/>
                <w:sz w:val="24"/>
                <w:szCs w:val="24"/>
              </w:rPr>
              <w:t>:</w:t>
            </w:r>
            <w:r w:rsidR="00226868">
              <w:rPr>
                <w:rFonts w:ascii="Times New Roman" w:hAnsi="Times New Roman" w:cs="Times New Roman"/>
                <w:b/>
                <w:sz w:val="24"/>
                <w:szCs w:val="24"/>
              </w:rPr>
              <w:t xml:space="preserve"> Increase Staff Certifications </w:t>
            </w:r>
          </w:p>
          <w:p w:rsidR="00DA792F" w:rsidRPr="00473095" w:rsidRDefault="00254DE6" w:rsidP="0083240D">
            <w:pPr>
              <w:rPr>
                <w:rFonts w:ascii="Times New Roman" w:hAnsi="Times New Roman" w:cs="Times New Roman"/>
                <w:sz w:val="24"/>
                <w:szCs w:val="24"/>
              </w:rPr>
            </w:pPr>
            <w:r>
              <w:rPr>
                <w:rFonts w:ascii="Times New Roman" w:hAnsi="Times New Roman" w:cs="Times New Roman"/>
                <w:sz w:val="24"/>
                <w:szCs w:val="24"/>
              </w:rPr>
              <w:t>DVI shall work to increase staff certifications. Only</w:t>
            </w:r>
            <w:r w:rsidR="00F908DF">
              <w:rPr>
                <w:rFonts w:ascii="Times New Roman" w:hAnsi="Times New Roman" w:cs="Times New Roman"/>
                <w:sz w:val="24"/>
                <w:szCs w:val="24"/>
              </w:rPr>
              <w:t xml:space="preserve"> 5 </w:t>
            </w:r>
            <w:r w:rsidR="00F908DF" w:rsidRPr="00F908DF">
              <w:rPr>
                <w:rFonts w:ascii="Times New Roman" w:hAnsi="Times New Roman" w:cs="Times New Roman"/>
                <w:sz w:val="24"/>
                <w:szCs w:val="24"/>
              </w:rPr>
              <w:t>DVI employees hold Academy for Certification of Vision Rehabilitation &amp; Education Professi</w:t>
            </w:r>
            <w:r w:rsidR="00F908DF">
              <w:rPr>
                <w:rFonts w:ascii="Times New Roman" w:hAnsi="Times New Roman" w:cs="Times New Roman"/>
                <w:sz w:val="24"/>
                <w:szCs w:val="24"/>
              </w:rPr>
              <w:t xml:space="preserve">onals (“ACVREP”) certifications. There is no known DVI employee that holds a certification from </w:t>
            </w:r>
            <w:r w:rsidR="00F908DF" w:rsidRPr="00F908DF">
              <w:rPr>
                <w:rFonts w:ascii="Times New Roman" w:hAnsi="Times New Roman" w:cs="Times New Roman"/>
                <w:sz w:val="24"/>
                <w:szCs w:val="24"/>
              </w:rPr>
              <w:t>Rehabilitation Engineering and Assistive Technology Society of North America</w:t>
            </w:r>
            <w:r w:rsidR="00F908DF">
              <w:rPr>
                <w:rFonts w:ascii="Times New Roman" w:hAnsi="Times New Roman" w:cs="Times New Roman"/>
                <w:sz w:val="24"/>
                <w:szCs w:val="24"/>
              </w:rPr>
              <w:t xml:space="preserve"> (“RESNA”)</w:t>
            </w:r>
            <w:r w:rsidR="0083240D">
              <w:rPr>
                <w:rFonts w:ascii="Times New Roman" w:hAnsi="Times New Roman" w:cs="Times New Roman"/>
                <w:sz w:val="24"/>
                <w:szCs w:val="24"/>
              </w:rPr>
              <w:t xml:space="preserve"> or </w:t>
            </w:r>
            <w:r w:rsidR="0014424F">
              <w:rPr>
                <w:rFonts w:ascii="Times New Roman" w:hAnsi="Times New Roman" w:cs="Times New Roman"/>
                <w:sz w:val="24"/>
                <w:szCs w:val="24"/>
              </w:rPr>
              <w:t xml:space="preserve">a </w:t>
            </w:r>
            <w:r w:rsidR="0014424F" w:rsidRPr="0014424F">
              <w:rPr>
                <w:rFonts w:ascii="Times New Roman" w:hAnsi="Times New Roman" w:cs="Times New Roman"/>
                <w:sz w:val="24"/>
                <w:szCs w:val="24"/>
              </w:rPr>
              <w:t>National Certification in Unified English Braille (</w:t>
            </w:r>
            <w:r w:rsidR="0014424F">
              <w:rPr>
                <w:rFonts w:ascii="Times New Roman" w:hAnsi="Times New Roman" w:cs="Times New Roman"/>
                <w:sz w:val="24"/>
                <w:szCs w:val="24"/>
              </w:rPr>
              <w:t>“</w:t>
            </w:r>
            <w:r w:rsidR="0014424F" w:rsidRPr="0014424F">
              <w:rPr>
                <w:rFonts w:ascii="Times New Roman" w:hAnsi="Times New Roman" w:cs="Times New Roman"/>
                <w:sz w:val="24"/>
                <w:szCs w:val="24"/>
              </w:rPr>
              <w:t>NCUEB</w:t>
            </w:r>
            <w:r w:rsidR="0014424F">
              <w:rPr>
                <w:rFonts w:ascii="Times New Roman" w:hAnsi="Times New Roman" w:cs="Times New Roman"/>
                <w:sz w:val="24"/>
                <w:szCs w:val="24"/>
              </w:rPr>
              <w:t>”</w:t>
            </w:r>
            <w:r w:rsidR="0014424F" w:rsidRPr="0014424F">
              <w:rPr>
                <w:rFonts w:ascii="Times New Roman" w:hAnsi="Times New Roman" w:cs="Times New Roman"/>
                <w:sz w:val="24"/>
                <w:szCs w:val="24"/>
              </w:rPr>
              <w:t>) by the National Blindness Professional Certification Board (“NBPCB”).</w:t>
            </w:r>
          </w:p>
          <w:p w:rsidR="00DA792F" w:rsidRPr="00473095" w:rsidRDefault="00DA792F" w:rsidP="0083240D">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DA792F" w:rsidRPr="00473095" w:rsidRDefault="00DA792F" w:rsidP="0083240D">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DA792F" w:rsidRPr="00473095" w:rsidRDefault="00DA792F" w:rsidP="00423387">
            <w:pPr>
              <w:ind w:right="540"/>
              <w:rPr>
                <w:rFonts w:ascii="Times New Roman" w:hAnsi="Times New Roman" w:cs="Times New Roman"/>
                <w:sz w:val="24"/>
                <w:szCs w:val="24"/>
              </w:rPr>
            </w:pPr>
          </w:p>
        </w:tc>
        <w:tc>
          <w:tcPr>
            <w:tcW w:w="7245" w:type="dxa"/>
            <w:vAlign w:val="center"/>
          </w:tcPr>
          <w:p w:rsidR="00DA792F" w:rsidRPr="00473095" w:rsidRDefault="00DA792F"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DA792F" w:rsidRPr="00473095" w:rsidTr="00423387">
        <w:trPr>
          <w:trHeight w:val="432"/>
          <w:jc w:val="center"/>
        </w:trPr>
        <w:tc>
          <w:tcPr>
            <w:tcW w:w="7785" w:type="dxa"/>
            <w:vAlign w:val="center"/>
          </w:tcPr>
          <w:p w:rsidR="00BA1576" w:rsidRPr="00473095" w:rsidRDefault="00DA792F" w:rsidP="00BA1576">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DA792F" w:rsidRPr="00473095" w:rsidRDefault="00DA792F"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DA792F" w:rsidRPr="00473095" w:rsidTr="00423387">
        <w:trPr>
          <w:jc w:val="center"/>
        </w:trPr>
        <w:tc>
          <w:tcPr>
            <w:tcW w:w="7785" w:type="dxa"/>
          </w:tcPr>
          <w:p w:rsidR="00DA792F" w:rsidRPr="00473095" w:rsidRDefault="00DA792F"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 xml:space="preserve">Recommendation </w:t>
            </w:r>
            <w:r w:rsidR="0083240D">
              <w:rPr>
                <w:rFonts w:ascii="Times New Roman" w:hAnsi="Times New Roman" w:cs="Times New Roman"/>
                <w:b/>
                <w:sz w:val="24"/>
                <w:szCs w:val="24"/>
              </w:rPr>
              <w:t>18</w:t>
            </w:r>
            <w:r w:rsidRPr="00473095">
              <w:rPr>
                <w:rFonts w:ascii="Times New Roman" w:hAnsi="Times New Roman" w:cs="Times New Roman"/>
                <w:b/>
                <w:sz w:val="24"/>
                <w:szCs w:val="24"/>
              </w:rPr>
              <w:t>:</w:t>
            </w:r>
            <w:r w:rsidR="00CB76B1">
              <w:rPr>
                <w:rFonts w:ascii="Times New Roman" w:hAnsi="Times New Roman" w:cs="Times New Roman"/>
                <w:b/>
                <w:sz w:val="24"/>
                <w:szCs w:val="24"/>
              </w:rPr>
              <w:t xml:space="preserve"> I</w:t>
            </w:r>
            <w:r w:rsidR="00CB76B1" w:rsidRPr="00CB76B1">
              <w:rPr>
                <w:rFonts w:ascii="Times New Roman" w:hAnsi="Times New Roman" w:cs="Times New Roman"/>
                <w:b/>
                <w:sz w:val="24"/>
                <w:szCs w:val="24"/>
              </w:rPr>
              <w:t xml:space="preserve">ncrease </w:t>
            </w:r>
            <w:r w:rsidR="00CB76B1">
              <w:rPr>
                <w:rFonts w:ascii="Times New Roman" w:hAnsi="Times New Roman" w:cs="Times New Roman"/>
                <w:b/>
                <w:sz w:val="24"/>
                <w:szCs w:val="24"/>
              </w:rPr>
              <w:t>B</w:t>
            </w:r>
            <w:r w:rsidR="00CB76B1" w:rsidRPr="00CB76B1">
              <w:rPr>
                <w:rFonts w:ascii="Times New Roman" w:hAnsi="Times New Roman" w:cs="Times New Roman"/>
                <w:b/>
                <w:sz w:val="24"/>
                <w:szCs w:val="24"/>
              </w:rPr>
              <w:t xml:space="preserve">raille </w:t>
            </w:r>
            <w:r w:rsidR="00CB76B1">
              <w:rPr>
                <w:rFonts w:ascii="Times New Roman" w:hAnsi="Times New Roman" w:cs="Times New Roman"/>
                <w:b/>
                <w:sz w:val="24"/>
                <w:szCs w:val="24"/>
              </w:rPr>
              <w:t>R</w:t>
            </w:r>
            <w:r w:rsidR="00CB76B1" w:rsidRPr="00CB76B1">
              <w:rPr>
                <w:rFonts w:ascii="Times New Roman" w:hAnsi="Times New Roman" w:cs="Times New Roman"/>
                <w:b/>
                <w:sz w:val="24"/>
                <w:szCs w:val="24"/>
              </w:rPr>
              <w:t>esources</w:t>
            </w:r>
          </w:p>
          <w:p w:rsidR="00DA792F" w:rsidRPr="00473095" w:rsidRDefault="00DE1214" w:rsidP="0083240D">
            <w:pPr>
              <w:rPr>
                <w:rFonts w:ascii="Times New Roman" w:hAnsi="Times New Roman" w:cs="Times New Roman"/>
                <w:sz w:val="24"/>
                <w:szCs w:val="24"/>
              </w:rPr>
            </w:pPr>
            <w:r>
              <w:rPr>
                <w:rFonts w:ascii="Times New Roman" w:hAnsi="Times New Roman" w:cs="Times New Roman"/>
                <w:sz w:val="24"/>
                <w:szCs w:val="24"/>
              </w:rPr>
              <w:t>DVI shall increase braille resources for its consumers. T</w:t>
            </w:r>
            <w:r w:rsidRPr="00DE1214">
              <w:rPr>
                <w:rFonts w:ascii="Times New Roman" w:hAnsi="Times New Roman" w:cs="Times New Roman"/>
                <w:sz w:val="24"/>
                <w:szCs w:val="24"/>
              </w:rPr>
              <w:t xml:space="preserve">he </w:t>
            </w:r>
            <w:r w:rsidRPr="00DE1214">
              <w:rPr>
                <w:rFonts w:ascii="Times New Roman" w:hAnsi="Times New Roman" w:cs="Times New Roman"/>
                <w:color w:val="222222"/>
                <w:sz w:val="24"/>
                <w:szCs w:val="24"/>
              </w:rPr>
              <w:t>Hadley School for the Blind</w:t>
            </w:r>
            <w:r>
              <w:rPr>
                <w:rFonts w:ascii="Times New Roman" w:hAnsi="Times New Roman" w:cs="Times New Roman"/>
                <w:color w:val="222222"/>
                <w:sz w:val="24"/>
                <w:szCs w:val="24"/>
              </w:rPr>
              <w:t xml:space="preserve"> offers braille instruction courses by mail to sighted and visually impaired students. They offer braille courses tuition-free for visually impaired students. </w:t>
            </w:r>
            <w:r w:rsidR="00A616ED">
              <w:rPr>
                <w:rFonts w:ascii="Times New Roman" w:hAnsi="Times New Roman" w:cs="Times New Roman"/>
                <w:color w:val="222222"/>
                <w:sz w:val="24"/>
                <w:szCs w:val="24"/>
              </w:rPr>
              <w:t xml:space="preserve">The National Federation of the Blind has free resources for braille certification. </w:t>
            </w:r>
          </w:p>
          <w:p w:rsidR="00DA792F" w:rsidRPr="00473095" w:rsidRDefault="00DA792F"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DA792F" w:rsidRPr="00473095" w:rsidRDefault="00DA792F"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DA792F" w:rsidRPr="00473095" w:rsidRDefault="00DA792F" w:rsidP="00423387">
            <w:pPr>
              <w:ind w:right="540"/>
              <w:rPr>
                <w:rFonts w:ascii="Times New Roman" w:hAnsi="Times New Roman" w:cs="Times New Roman"/>
                <w:sz w:val="24"/>
                <w:szCs w:val="24"/>
              </w:rPr>
            </w:pPr>
          </w:p>
        </w:tc>
        <w:tc>
          <w:tcPr>
            <w:tcW w:w="7245" w:type="dxa"/>
            <w:vAlign w:val="center"/>
          </w:tcPr>
          <w:p w:rsidR="00DA792F" w:rsidRPr="00473095" w:rsidRDefault="00DA792F"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CD065B" w:rsidRPr="00473095" w:rsidTr="00423387">
        <w:trPr>
          <w:trHeight w:val="432"/>
          <w:jc w:val="center"/>
        </w:trPr>
        <w:tc>
          <w:tcPr>
            <w:tcW w:w="7785" w:type="dxa"/>
            <w:vAlign w:val="center"/>
          </w:tcPr>
          <w:p w:rsidR="00CD065B" w:rsidRPr="00473095" w:rsidRDefault="00CD065B"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CD065B" w:rsidRPr="00473095" w:rsidRDefault="00CD065B"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CD065B" w:rsidRPr="00473095" w:rsidTr="00423387">
        <w:trPr>
          <w:jc w:val="center"/>
        </w:trPr>
        <w:tc>
          <w:tcPr>
            <w:tcW w:w="7785" w:type="dxa"/>
          </w:tcPr>
          <w:p w:rsidR="00CD065B" w:rsidRPr="00473095" w:rsidRDefault="00CD065B"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 xml:space="preserve">Recommendation </w:t>
            </w:r>
            <w:r w:rsidR="0083240D">
              <w:rPr>
                <w:rFonts w:ascii="Times New Roman" w:hAnsi="Times New Roman" w:cs="Times New Roman"/>
                <w:b/>
                <w:sz w:val="24"/>
                <w:szCs w:val="24"/>
              </w:rPr>
              <w:t>19</w:t>
            </w:r>
            <w:r w:rsidRPr="00473095">
              <w:rPr>
                <w:rFonts w:ascii="Times New Roman" w:hAnsi="Times New Roman" w:cs="Times New Roman"/>
                <w:b/>
                <w:sz w:val="24"/>
                <w:szCs w:val="24"/>
              </w:rPr>
              <w:t>:</w:t>
            </w:r>
            <w:r w:rsidR="00756FCA">
              <w:rPr>
                <w:rFonts w:ascii="Times New Roman" w:hAnsi="Times New Roman" w:cs="Times New Roman"/>
                <w:b/>
                <w:sz w:val="24"/>
                <w:szCs w:val="24"/>
              </w:rPr>
              <w:t xml:space="preserve"> Funding and G</w:t>
            </w:r>
            <w:r w:rsidR="00756FCA" w:rsidRPr="00756FCA">
              <w:rPr>
                <w:rFonts w:ascii="Times New Roman" w:hAnsi="Times New Roman" w:cs="Times New Roman"/>
                <w:b/>
                <w:sz w:val="24"/>
                <w:szCs w:val="24"/>
              </w:rPr>
              <w:t>rants for Assistive Technology</w:t>
            </w:r>
          </w:p>
          <w:p w:rsidR="00CD065B" w:rsidRPr="00473095" w:rsidRDefault="00756FCA" w:rsidP="0083240D">
            <w:pPr>
              <w:rPr>
                <w:rFonts w:ascii="Times New Roman" w:hAnsi="Times New Roman" w:cs="Times New Roman"/>
                <w:sz w:val="24"/>
                <w:szCs w:val="24"/>
              </w:rPr>
            </w:pPr>
            <w:r>
              <w:rPr>
                <w:rFonts w:ascii="Times New Roman" w:hAnsi="Times New Roman" w:cs="Times New Roman"/>
                <w:sz w:val="24"/>
                <w:szCs w:val="24"/>
              </w:rPr>
              <w:t>DVI shall a</w:t>
            </w:r>
            <w:r w:rsidRPr="00756FCA">
              <w:rPr>
                <w:rFonts w:ascii="Times New Roman" w:hAnsi="Times New Roman" w:cs="Times New Roman"/>
                <w:sz w:val="24"/>
                <w:szCs w:val="24"/>
              </w:rPr>
              <w:t xml:space="preserve">ctively search and procure funding and grants for </w:t>
            </w:r>
            <w:r w:rsidR="0083240D">
              <w:rPr>
                <w:rFonts w:ascii="Times New Roman" w:hAnsi="Times New Roman" w:cs="Times New Roman"/>
                <w:sz w:val="24"/>
                <w:szCs w:val="24"/>
              </w:rPr>
              <w:t>a</w:t>
            </w:r>
            <w:r w:rsidRPr="00756FCA">
              <w:rPr>
                <w:rFonts w:ascii="Times New Roman" w:hAnsi="Times New Roman" w:cs="Times New Roman"/>
                <w:sz w:val="24"/>
                <w:szCs w:val="24"/>
              </w:rPr>
              <w:t xml:space="preserve">ssistive </w:t>
            </w:r>
            <w:r w:rsidR="0083240D">
              <w:rPr>
                <w:rFonts w:ascii="Times New Roman" w:hAnsi="Times New Roman" w:cs="Times New Roman"/>
                <w:sz w:val="24"/>
                <w:szCs w:val="24"/>
              </w:rPr>
              <w:t>t</w:t>
            </w:r>
            <w:r w:rsidRPr="00756FCA">
              <w:rPr>
                <w:rFonts w:ascii="Times New Roman" w:hAnsi="Times New Roman" w:cs="Times New Roman"/>
                <w:sz w:val="24"/>
                <w:szCs w:val="24"/>
              </w:rPr>
              <w:t xml:space="preserve">echnology </w:t>
            </w:r>
            <w:r>
              <w:rPr>
                <w:rFonts w:ascii="Times New Roman" w:hAnsi="Times New Roman" w:cs="Times New Roman"/>
                <w:sz w:val="24"/>
                <w:szCs w:val="24"/>
              </w:rPr>
              <w:t>to aid the</w:t>
            </w:r>
            <w:r w:rsidRPr="00756FCA">
              <w:rPr>
                <w:rFonts w:ascii="Times New Roman" w:hAnsi="Times New Roman" w:cs="Times New Roman"/>
                <w:sz w:val="24"/>
                <w:szCs w:val="24"/>
              </w:rPr>
              <w:t xml:space="preserve"> </w:t>
            </w:r>
            <w:r w:rsidR="0083240D">
              <w:rPr>
                <w:rFonts w:ascii="Times New Roman" w:hAnsi="Times New Roman" w:cs="Times New Roman"/>
                <w:sz w:val="24"/>
                <w:szCs w:val="24"/>
              </w:rPr>
              <w:t xml:space="preserve">DVI </w:t>
            </w:r>
            <w:r w:rsidRPr="00756FCA">
              <w:rPr>
                <w:rFonts w:ascii="Times New Roman" w:hAnsi="Times New Roman" w:cs="Times New Roman"/>
                <w:sz w:val="24"/>
                <w:szCs w:val="24"/>
              </w:rPr>
              <w:t>consumers</w:t>
            </w:r>
            <w:r w:rsidR="0083240D">
              <w:rPr>
                <w:rFonts w:ascii="Times New Roman" w:hAnsi="Times New Roman" w:cs="Times New Roman"/>
                <w:sz w:val="24"/>
                <w:szCs w:val="24"/>
              </w:rPr>
              <w:t>.</w:t>
            </w:r>
            <w:r w:rsidRPr="00756FCA">
              <w:rPr>
                <w:rFonts w:ascii="Times New Roman" w:hAnsi="Times New Roman" w:cs="Times New Roman"/>
                <w:sz w:val="24"/>
                <w:szCs w:val="24"/>
              </w:rPr>
              <w:t xml:space="preserve"> </w:t>
            </w:r>
          </w:p>
          <w:p w:rsidR="00CD065B" w:rsidRPr="00473095" w:rsidRDefault="00CD065B"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CD065B" w:rsidRPr="00473095" w:rsidRDefault="00CD065B"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CD065B" w:rsidRPr="00473095" w:rsidRDefault="00CD065B" w:rsidP="00423387">
            <w:pPr>
              <w:ind w:right="540"/>
              <w:rPr>
                <w:rFonts w:ascii="Times New Roman" w:hAnsi="Times New Roman" w:cs="Times New Roman"/>
                <w:sz w:val="24"/>
                <w:szCs w:val="24"/>
              </w:rPr>
            </w:pPr>
          </w:p>
        </w:tc>
        <w:tc>
          <w:tcPr>
            <w:tcW w:w="7245" w:type="dxa"/>
            <w:vAlign w:val="center"/>
          </w:tcPr>
          <w:p w:rsidR="00CD065B" w:rsidRPr="00473095" w:rsidRDefault="00CD065B"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C85638" w:rsidRPr="00473095" w:rsidTr="00423387">
        <w:trPr>
          <w:trHeight w:val="432"/>
          <w:jc w:val="center"/>
        </w:trPr>
        <w:tc>
          <w:tcPr>
            <w:tcW w:w="7785" w:type="dxa"/>
            <w:vAlign w:val="center"/>
          </w:tcPr>
          <w:p w:rsidR="00C85638" w:rsidRPr="00473095" w:rsidRDefault="00C85638"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C85638" w:rsidRPr="00473095" w:rsidRDefault="00C85638"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C85638" w:rsidRPr="00473095" w:rsidTr="00423387">
        <w:trPr>
          <w:jc w:val="center"/>
        </w:trPr>
        <w:tc>
          <w:tcPr>
            <w:tcW w:w="7785" w:type="dxa"/>
          </w:tcPr>
          <w:p w:rsidR="00C85638" w:rsidRPr="00473095" w:rsidRDefault="00C85638"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 xml:space="preserve">Recommendation </w:t>
            </w:r>
            <w:r w:rsidR="0083240D">
              <w:rPr>
                <w:rFonts w:ascii="Times New Roman" w:hAnsi="Times New Roman" w:cs="Times New Roman"/>
                <w:b/>
                <w:sz w:val="24"/>
                <w:szCs w:val="24"/>
              </w:rPr>
              <w:t>20</w:t>
            </w:r>
            <w:r w:rsidRPr="00473095">
              <w:rPr>
                <w:rFonts w:ascii="Times New Roman" w:hAnsi="Times New Roman" w:cs="Times New Roman"/>
                <w:b/>
                <w:sz w:val="24"/>
                <w:szCs w:val="24"/>
              </w:rPr>
              <w:t>:</w:t>
            </w:r>
            <w:r>
              <w:rPr>
                <w:rFonts w:ascii="Times New Roman" w:hAnsi="Times New Roman" w:cs="Times New Roman"/>
                <w:b/>
                <w:sz w:val="24"/>
                <w:szCs w:val="24"/>
              </w:rPr>
              <w:t xml:space="preserve"> </w:t>
            </w:r>
            <w:r w:rsidR="00F2260A">
              <w:rPr>
                <w:rFonts w:ascii="Times New Roman" w:hAnsi="Times New Roman" w:cs="Times New Roman"/>
                <w:b/>
                <w:sz w:val="24"/>
                <w:szCs w:val="24"/>
              </w:rPr>
              <w:t>DVI Staff Training on</w:t>
            </w:r>
            <w:r w:rsidRPr="00756FCA">
              <w:rPr>
                <w:rFonts w:ascii="Times New Roman" w:hAnsi="Times New Roman" w:cs="Times New Roman"/>
                <w:b/>
                <w:sz w:val="24"/>
                <w:szCs w:val="24"/>
              </w:rPr>
              <w:t xml:space="preserve"> Assistive Technology</w:t>
            </w:r>
          </w:p>
          <w:p w:rsidR="00C85638" w:rsidRPr="00473095" w:rsidRDefault="00C85638" w:rsidP="0083240D">
            <w:pPr>
              <w:rPr>
                <w:rFonts w:ascii="Times New Roman" w:hAnsi="Times New Roman" w:cs="Times New Roman"/>
                <w:sz w:val="24"/>
                <w:szCs w:val="24"/>
              </w:rPr>
            </w:pPr>
            <w:r>
              <w:rPr>
                <w:rFonts w:ascii="Times New Roman" w:hAnsi="Times New Roman" w:cs="Times New Roman"/>
                <w:sz w:val="24"/>
                <w:szCs w:val="24"/>
              </w:rPr>
              <w:t>DVI shall a</w:t>
            </w:r>
            <w:r w:rsidRPr="00756FCA">
              <w:rPr>
                <w:rFonts w:ascii="Times New Roman" w:hAnsi="Times New Roman" w:cs="Times New Roman"/>
                <w:sz w:val="24"/>
                <w:szCs w:val="24"/>
              </w:rPr>
              <w:t xml:space="preserve">ctively search and </w:t>
            </w:r>
            <w:r>
              <w:rPr>
                <w:rFonts w:ascii="Times New Roman" w:hAnsi="Times New Roman" w:cs="Times New Roman"/>
                <w:sz w:val="24"/>
                <w:szCs w:val="24"/>
              </w:rPr>
              <w:t>utilize training</w:t>
            </w:r>
            <w:r w:rsidRPr="00756FCA">
              <w:rPr>
                <w:rFonts w:ascii="Times New Roman" w:hAnsi="Times New Roman" w:cs="Times New Roman"/>
                <w:sz w:val="24"/>
                <w:szCs w:val="24"/>
              </w:rPr>
              <w:t xml:space="preserve"> for </w:t>
            </w:r>
            <w:r>
              <w:rPr>
                <w:rFonts w:ascii="Times New Roman" w:hAnsi="Times New Roman" w:cs="Times New Roman"/>
                <w:sz w:val="24"/>
                <w:szCs w:val="24"/>
              </w:rPr>
              <w:t>DVI staff on the topic of Assistive Technology. Organizations such as RESNA offer resources.</w:t>
            </w:r>
          </w:p>
          <w:p w:rsidR="00C85638" w:rsidRPr="00473095" w:rsidRDefault="00C85638"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C85638" w:rsidRPr="00473095" w:rsidRDefault="00C85638"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C85638" w:rsidRPr="00473095" w:rsidRDefault="00C85638" w:rsidP="00423387">
            <w:pPr>
              <w:ind w:right="540"/>
              <w:rPr>
                <w:rFonts w:ascii="Times New Roman" w:hAnsi="Times New Roman" w:cs="Times New Roman"/>
                <w:sz w:val="24"/>
                <w:szCs w:val="24"/>
              </w:rPr>
            </w:pPr>
          </w:p>
        </w:tc>
        <w:tc>
          <w:tcPr>
            <w:tcW w:w="7245" w:type="dxa"/>
            <w:vAlign w:val="center"/>
          </w:tcPr>
          <w:p w:rsidR="00C85638" w:rsidRPr="00473095" w:rsidRDefault="00C85638"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ED5B4D" w:rsidRPr="00473095" w:rsidTr="00ED5B4D">
        <w:tblPrEx>
          <w:jc w:val="left"/>
        </w:tblPrEx>
        <w:trPr>
          <w:trHeight w:val="432"/>
        </w:trPr>
        <w:tc>
          <w:tcPr>
            <w:tcW w:w="7785" w:type="dxa"/>
          </w:tcPr>
          <w:p w:rsidR="00ED5B4D" w:rsidRPr="00473095" w:rsidRDefault="00ED5B4D"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tcPr>
          <w:p w:rsidR="00ED5B4D" w:rsidRPr="00473095" w:rsidRDefault="00ED5B4D"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ED5B4D" w:rsidRPr="00473095" w:rsidTr="00ED5B4D">
        <w:tblPrEx>
          <w:jc w:val="left"/>
        </w:tblPrEx>
        <w:tc>
          <w:tcPr>
            <w:tcW w:w="7785" w:type="dxa"/>
          </w:tcPr>
          <w:p w:rsidR="00ED5B4D" w:rsidRPr="00473095" w:rsidRDefault="00ED5B4D"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Recommendation 2</w:t>
            </w:r>
            <w:r w:rsidR="0083240D">
              <w:rPr>
                <w:rFonts w:ascii="Times New Roman" w:hAnsi="Times New Roman" w:cs="Times New Roman"/>
                <w:b/>
                <w:sz w:val="24"/>
                <w:szCs w:val="24"/>
              </w:rPr>
              <w:t>1</w:t>
            </w:r>
            <w:r w:rsidRPr="00473095">
              <w:rPr>
                <w:rFonts w:ascii="Times New Roman" w:hAnsi="Times New Roman" w:cs="Times New Roman"/>
                <w:b/>
                <w:sz w:val="24"/>
                <w:szCs w:val="24"/>
              </w:rPr>
              <w:t>:</w:t>
            </w:r>
            <w:r>
              <w:rPr>
                <w:rFonts w:ascii="Times New Roman" w:hAnsi="Times New Roman" w:cs="Times New Roman"/>
                <w:b/>
                <w:sz w:val="24"/>
                <w:szCs w:val="24"/>
              </w:rPr>
              <w:t xml:space="preserve"> Equip Rapid Ready Rooms</w:t>
            </w:r>
          </w:p>
          <w:p w:rsidR="00ED5B4D" w:rsidRPr="00473095" w:rsidRDefault="00ED5B4D" w:rsidP="0083240D">
            <w:pPr>
              <w:rPr>
                <w:rFonts w:ascii="Times New Roman" w:hAnsi="Times New Roman" w:cs="Times New Roman"/>
                <w:sz w:val="24"/>
                <w:szCs w:val="24"/>
              </w:rPr>
            </w:pPr>
            <w:r>
              <w:rPr>
                <w:rFonts w:ascii="Times New Roman" w:hAnsi="Times New Roman" w:cs="Times New Roman"/>
                <w:sz w:val="24"/>
                <w:szCs w:val="24"/>
              </w:rPr>
              <w:t>DVI shall equip rapid ready rooms with meaningful resources and explore technology advances.</w:t>
            </w:r>
            <w:r w:rsidR="006428B6">
              <w:rPr>
                <w:rFonts w:ascii="Times New Roman" w:hAnsi="Times New Roman" w:cs="Times New Roman"/>
                <w:sz w:val="24"/>
                <w:szCs w:val="24"/>
              </w:rPr>
              <w:t xml:space="preserve"> DVI shall search for and apply for any available training grants available from Apple or Microsoft.</w:t>
            </w:r>
          </w:p>
          <w:p w:rsidR="00ED5B4D" w:rsidRPr="00473095" w:rsidRDefault="00ED5B4D"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ED5B4D" w:rsidRPr="00473095" w:rsidRDefault="00ED5B4D"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ED5B4D" w:rsidRPr="00473095" w:rsidRDefault="00ED5B4D" w:rsidP="00423387">
            <w:pPr>
              <w:ind w:right="540"/>
              <w:rPr>
                <w:rFonts w:ascii="Times New Roman" w:hAnsi="Times New Roman" w:cs="Times New Roman"/>
                <w:sz w:val="24"/>
                <w:szCs w:val="24"/>
              </w:rPr>
            </w:pPr>
          </w:p>
        </w:tc>
        <w:tc>
          <w:tcPr>
            <w:tcW w:w="7245" w:type="dxa"/>
          </w:tcPr>
          <w:p w:rsidR="00ED5B4D" w:rsidRPr="00473095" w:rsidRDefault="00ED5B4D"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C01787" w:rsidRPr="00473095" w:rsidTr="00423387">
        <w:trPr>
          <w:trHeight w:val="432"/>
          <w:jc w:val="center"/>
        </w:trPr>
        <w:tc>
          <w:tcPr>
            <w:tcW w:w="778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C01787" w:rsidRPr="00473095" w:rsidTr="00423387">
        <w:trPr>
          <w:jc w:val="center"/>
        </w:trPr>
        <w:tc>
          <w:tcPr>
            <w:tcW w:w="7785" w:type="dxa"/>
          </w:tcPr>
          <w:p w:rsidR="0083240D" w:rsidRDefault="00C01787" w:rsidP="0083240D">
            <w:pPr>
              <w:jc w:val="center"/>
              <w:rPr>
                <w:rFonts w:ascii="Times New Roman" w:hAnsi="Times New Roman" w:cs="Times New Roman"/>
                <w:b/>
                <w:sz w:val="24"/>
                <w:szCs w:val="24"/>
              </w:rPr>
            </w:pPr>
            <w:r w:rsidRPr="00473095">
              <w:rPr>
                <w:rFonts w:ascii="Times New Roman" w:hAnsi="Times New Roman" w:cs="Times New Roman"/>
                <w:b/>
                <w:sz w:val="24"/>
                <w:szCs w:val="24"/>
              </w:rPr>
              <w:t>Recommendation 2</w:t>
            </w:r>
            <w:r w:rsidR="0083240D">
              <w:rPr>
                <w:rFonts w:ascii="Times New Roman" w:hAnsi="Times New Roman" w:cs="Times New Roman"/>
                <w:b/>
                <w:sz w:val="24"/>
                <w:szCs w:val="24"/>
              </w:rPr>
              <w:t>2</w:t>
            </w:r>
            <w:r w:rsidRPr="00473095">
              <w:rPr>
                <w:rFonts w:ascii="Times New Roman" w:hAnsi="Times New Roman" w:cs="Times New Roman"/>
                <w:b/>
                <w:sz w:val="24"/>
                <w:szCs w:val="24"/>
              </w:rPr>
              <w:t>:</w:t>
            </w:r>
            <w:r>
              <w:rPr>
                <w:rFonts w:ascii="Times New Roman" w:hAnsi="Times New Roman" w:cs="Times New Roman"/>
                <w:b/>
                <w:sz w:val="24"/>
                <w:szCs w:val="24"/>
              </w:rPr>
              <w:t xml:space="preserve"> Encourage </w:t>
            </w:r>
            <w:r w:rsidR="0083240D">
              <w:rPr>
                <w:rFonts w:ascii="Times New Roman" w:hAnsi="Times New Roman" w:cs="Times New Roman"/>
                <w:b/>
                <w:sz w:val="24"/>
                <w:szCs w:val="24"/>
              </w:rPr>
              <w:t xml:space="preserve">Teachers for the </w:t>
            </w:r>
          </w:p>
          <w:p w:rsidR="00C01787" w:rsidRPr="00473095" w:rsidRDefault="0083240D" w:rsidP="0083240D">
            <w:pPr>
              <w:jc w:val="center"/>
              <w:rPr>
                <w:rFonts w:ascii="Times New Roman" w:hAnsi="Times New Roman" w:cs="Times New Roman"/>
                <w:b/>
                <w:sz w:val="24"/>
                <w:szCs w:val="24"/>
              </w:rPr>
            </w:pPr>
            <w:r>
              <w:rPr>
                <w:rFonts w:ascii="Times New Roman" w:hAnsi="Times New Roman" w:cs="Times New Roman"/>
                <w:b/>
                <w:sz w:val="24"/>
                <w:szCs w:val="24"/>
              </w:rPr>
              <w:t xml:space="preserve">Visually Impaired (TVI) </w:t>
            </w:r>
            <w:r w:rsidR="00C01787">
              <w:rPr>
                <w:rFonts w:ascii="Times New Roman" w:hAnsi="Times New Roman" w:cs="Times New Roman"/>
                <w:b/>
                <w:sz w:val="24"/>
                <w:szCs w:val="24"/>
              </w:rPr>
              <w:t xml:space="preserve">Education </w:t>
            </w:r>
          </w:p>
          <w:p w:rsidR="00BC3772" w:rsidRDefault="00C01787" w:rsidP="0083240D">
            <w:pPr>
              <w:rPr>
                <w:rFonts w:ascii="Times New Roman" w:hAnsi="Times New Roman" w:cs="Times New Roman"/>
                <w:sz w:val="24"/>
                <w:szCs w:val="24"/>
              </w:rPr>
            </w:pPr>
            <w:r>
              <w:rPr>
                <w:rFonts w:ascii="Times New Roman" w:hAnsi="Times New Roman" w:cs="Times New Roman"/>
                <w:sz w:val="24"/>
                <w:szCs w:val="24"/>
              </w:rPr>
              <w:t>DVI shall work to expand public outreach and education programs for TVI</w:t>
            </w:r>
            <w:r w:rsidR="0083240D">
              <w:rPr>
                <w:rFonts w:ascii="Times New Roman" w:hAnsi="Times New Roman" w:cs="Times New Roman"/>
                <w:sz w:val="24"/>
                <w:szCs w:val="24"/>
              </w:rPr>
              <w:t>s</w:t>
            </w:r>
            <w:r w:rsidR="00FD72CA">
              <w:rPr>
                <w:rFonts w:ascii="Times New Roman" w:hAnsi="Times New Roman" w:cs="Times New Roman"/>
                <w:sz w:val="24"/>
                <w:szCs w:val="24"/>
              </w:rPr>
              <w:t xml:space="preserve"> and</w:t>
            </w:r>
            <w:r>
              <w:rPr>
                <w:rFonts w:ascii="Times New Roman" w:hAnsi="Times New Roman" w:cs="Times New Roman"/>
                <w:sz w:val="24"/>
                <w:szCs w:val="24"/>
              </w:rPr>
              <w:t xml:space="preserve"> include information on </w:t>
            </w:r>
            <w:r w:rsidR="0083240D">
              <w:rPr>
                <w:rFonts w:ascii="Times New Roman" w:hAnsi="Times New Roman" w:cs="Times New Roman"/>
                <w:sz w:val="24"/>
                <w:szCs w:val="24"/>
              </w:rPr>
              <w:t xml:space="preserve">its </w:t>
            </w:r>
            <w:r>
              <w:rPr>
                <w:rFonts w:ascii="Times New Roman" w:hAnsi="Times New Roman" w:cs="Times New Roman"/>
                <w:sz w:val="24"/>
                <w:szCs w:val="24"/>
              </w:rPr>
              <w:t xml:space="preserve">website about the need for certified TVI instructors. </w:t>
            </w:r>
          </w:p>
          <w:p w:rsidR="00BC3772" w:rsidRDefault="00BC3772" w:rsidP="0083240D">
            <w:pPr>
              <w:rPr>
                <w:rFonts w:ascii="Times New Roman" w:hAnsi="Times New Roman" w:cs="Times New Roman"/>
                <w:sz w:val="24"/>
                <w:szCs w:val="24"/>
              </w:rPr>
            </w:pPr>
          </w:p>
          <w:p w:rsidR="00C01787" w:rsidRPr="00473095" w:rsidRDefault="00BC3772" w:rsidP="0083240D">
            <w:pPr>
              <w:rPr>
                <w:rFonts w:ascii="Times New Roman" w:hAnsi="Times New Roman" w:cs="Times New Roman"/>
                <w:sz w:val="24"/>
                <w:szCs w:val="24"/>
              </w:rPr>
            </w:pPr>
            <w:r>
              <w:rPr>
                <w:rFonts w:ascii="Times New Roman" w:hAnsi="Times New Roman" w:cs="Times New Roman"/>
                <w:sz w:val="24"/>
                <w:szCs w:val="24"/>
              </w:rPr>
              <w:t xml:space="preserve">Note: </w:t>
            </w:r>
            <w:r w:rsidR="00C01787">
              <w:rPr>
                <w:rFonts w:ascii="Times New Roman" w:hAnsi="Times New Roman" w:cs="Times New Roman"/>
                <w:sz w:val="24"/>
                <w:szCs w:val="24"/>
              </w:rPr>
              <w:t>Delaware does not have a college certification program for TVI</w:t>
            </w:r>
            <w:r>
              <w:rPr>
                <w:rFonts w:ascii="Times New Roman" w:hAnsi="Times New Roman" w:cs="Times New Roman"/>
                <w:sz w:val="24"/>
                <w:szCs w:val="24"/>
              </w:rPr>
              <w:t xml:space="preserve">s, and there </w:t>
            </w:r>
            <w:r w:rsidR="00C01787">
              <w:rPr>
                <w:rFonts w:ascii="Times New Roman" w:hAnsi="Times New Roman" w:cs="Times New Roman"/>
                <w:sz w:val="24"/>
                <w:szCs w:val="24"/>
              </w:rPr>
              <w:t>is a national and state shortage of TVI certified professionals. Kutztown University</w:t>
            </w:r>
            <w:r>
              <w:rPr>
                <w:rFonts w:ascii="Times New Roman" w:hAnsi="Times New Roman" w:cs="Times New Roman"/>
                <w:sz w:val="24"/>
                <w:szCs w:val="24"/>
              </w:rPr>
              <w:t xml:space="preserve"> in Pennsylvania</w:t>
            </w:r>
            <w:r w:rsidR="00C01787">
              <w:rPr>
                <w:rFonts w:ascii="Times New Roman" w:hAnsi="Times New Roman" w:cs="Times New Roman"/>
                <w:sz w:val="24"/>
                <w:szCs w:val="24"/>
              </w:rPr>
              <w:t xml:space="preserve"> is the closest known program and offers it online. </w:t>
            </w:r>
          </w:p>
          <w:p w:rsidR="00C01787" w:rsidRPr="00473095" w:rsidRDefault="00C01787" w:rsidP="00423387">
            <w:pPr>
              <w:ind w:right="540"/>
              <w:rPr>
                <w:rFonts w:ascii="Times New Roman" w:hAnsi="Times New Roman" w:cs="Times New Roman"/>
                <w:sz w:val="24"/>
                <w:szCs w:val="24"/>
              </w:rPr>
            </w:pPr>
          </w:p>
          <w:p w:rsidR="00C01787" w:rsidRPr="00473095" w:rsidRDefault="00C0178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C01787" w:rsidRPr="00473095" w:rsidRDefault="00C01787"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C01787" w:rsidRPr="00473095" w:rsidRDefault="00C01787" w:rsidP="00423387">
            <w:pPr>
              <w:ind w:right="540"/>
              <w:rPr>
                <w:rFonts w:ascii="Times New Roman" w:hAnsi="Times New Roman" w:cs="Times New Roman"/>
                <w:sz w:val="24"/>
                <w:szCs w:val="24"/>
              </w:rPr>
            </w:pPr>
          </w:p>
        </w:tc>
        <w:tc>
          <w:tcPr>
            <w:tcW w:w="7245" w:type="dxa"/>
            <w:vAlign w:val="center"/>
          </w:tcPr>
          <w:p w:rsidR="00C01787" w:rsidRPr="00473095" w:rsidRDefault="00C0178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bl>
    <w:p w:rsidR="00C01787" w:rsidRDefault="00C01787" w:rsidP="00FF45BF">
      <w:pPr>
        <w:rPr>
          <w:rFonts w:ascii="Segoe UI" w:hAnsi="Segoe UI" w:cs="Segoe UI"/>
        </w:rPr>
      </w:pPr>
    </w:p>
    <w:tbl>
      <w:tblPr>
        <w:tblStyle w:val="TableGrid"/>
        <w:tblW w:w="15030" w:type="dxa"/>
        <w:jc w:val="center"/>
        <w:tblLook w:val="04A0" w:firstRow="1" w:lastRow="0" w:firstColumn="1" w:lastColumn="0" w:noHBand="0" w:noVBand="1"/>
      </w:tblPr>
      <w:tblGrid>
        <w:gridCol w:w="7785"/>
        <w:gridCol w:w="7245"/>
      </w:tblGrid>
      <w:tr w:rsidR="00C01787" w:rsidRPr="00473095" w:rsidTr="00423387">
        <w:trPr>
          <w:trHeight w:val="432"/>
          <w:jc w:val="center"/>
        </w:trPr>
        <w:tc>
          <w:tcPr>
            <w:tcW w:w="778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C01787" w:rsidRPr="00473095" w:rsidTr="00423387">
        <w:trPr>
          <w:jc w:val="center"/>
        </w:trPr>
        <w:tc>
          <w:tcPr>
            <w:tcW w:w="7785" w:type="dxa"/>
          </w:tcPr>
          <w:p w:rsidR="00C01787" w:rsidRPr="00473095" w:rsidRDefault="00C0178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Recommendation 2</w:t>
            </w:r>
            <w:r>
              <w:rPr>
                <w:rFonts w:ascii="Times New Roman" w:hAnsi="Times New Roman" w:cs="Times New Roman"/>
                <w:b/>
                <w:sz w:val="24"/>
                <w:szCs w:val="24"/>
              </w:rPr>
              <w:t>3</w:t>
            </w:r>
            <w:r w:rsidRPr="00473095">
              <w:rPr>
                <w:rFonts w:ascii="Times New Roman" w:hAnsi="Times New Roman" w:cs="Times New Roman"/>
                <w:b/>
                <w:sz w:val="24"/>
                <w:szCs w:val="24"/>
              </w:rPr>
              <w:t>:</w:t>
            </w:r>
            <w:r w:rsidR="00423387">
              <w:rPr>
                <w:rFonts w:ascii="Times New Roman" w:hAnsi="Times New Roman" w:cs="Times New Roman"/>
                <w:b/>
                <w:sz w:val="24"/>
                <w:szCs w:val="24"/>
              </w:rPr>
              <w:t xml:space="preserve"> Recruitment </w:t>
            </w:r>
          </w:p>
          <w:p w:rsidR="00FD72CA" w:rsidRDefault="00423387" w:rsidP="0083240D">
            <w:pPr>
              <w:rPr>
                <w:rFonts w:ascii="Times New Roman" w:hAnsi="Times New Roman" w:cs="Times New Roman"/>
                <w:sz w:val="24"/>
                <w:szCs w:val="24"/>
              </w:rPr>
            </w:pPr>
            <w:r>
              <w:rPr>
                <w:rFonts w:ascii="Times New Roman" w:hAnsi="Times New Roman" w:cs="Times New Roman"/>
                <w:sz w:val="24"/>
                <w:szCs w:val="24"/>
              </w:rPr>
              <w:t>DVI shall</w:t>
            </w:r>
            <w:r w:rsidR="00FD72CA">
              <w:rPr>
                <w:rFonts w:ascii="Times New Roman" w:hAnsi="Times New Roman" w:cs="Times New Roman"/>
                <w:sz w:val="24"/>
                <w:szCs w:val="24"/>
              </w:rPr>
              <w:t>:</w:t>
            </w:r>
          </w:p>
          <w:p w:rsidR="00FD72CA" w:rsidRDefault="00FD72CA" w:rsidP="0083240D">
            <w:pPr>
              <w:rPr>
                <w:rFonts w:ascii="Times New Roman" w:hAnsi="Times New Roman" w:cs="Times New Roman"/>
                <w:sz w:val="24"/>
                <w:szCs w:val="24"/>
              </w:rPr>
            </w:pPr>
          </w:p>
          <w:p w:rsidR="00FD72CA" w:rsidRDefault="00FD72CA" w:rsidP="00FD72CA">
            <w:pPr>
              <w:ind w:left="360"/>
              <w:rPr>
                <w:rFonts w:ascii="Times New Roman" w:hAnsi="Times New Roman" w:cs="Times New Roman"/>
                <w:sz w:val="24"/>
                <w:szCs w:val="24"/>
              </w:rPr>
            </w:pPr>
            <w:r>
              <w:rPr>
                <w:rFonts w:ascii="Times New Roman" w:hAnsi="Times New Roman" w:cs="Times New Roman"/>
                <w:sz w:val="24"/>
                <w:szCs w:val="24"/>
              </w:rPr>
              <w:t>a.</w:t>
            </w:r>
            <w:r w:rsidR="00423387">
              <w:rPr>
                <w:rFonts w:ascii="Times New Roman" w:hAnsi="Times New Roman" w:cs="Times New Roman"/>
                <w:sz w:val="24"/>
                <w:szCs w:val="24"/>
              </w:rPr>
              <w:t xml:space="preserve"> </w:t>
            </w:r>
            <w:r>
              <w:rPr>
                <w:rFonts w:ascii="Times New Roman" w:hAnsi="Times New Roman" w:cs="Times New Roman"/>
                <w:sz w:val="24"/>
                <w:szCs w:val="24"/>
              </w:rPr>
              <w:t>P</w:t>
            </w:r>
            <w:r w:rsidR="00423387">
              <w:rPr>
                <w:rFonts w:ascii="Times New Roman" w:hAnsi="Times New Roman" w:cs="Times New Roman"/>
                <w:sz w:val="24"/>
                <w:szCs w:val="24"/>
              </w:rPr>
              <w:t>artner with high schools and colleges and participate in recruitment events to highlight careers available with DVI</w:t>
            </w:r>
            <w:r w:rsidR="002D6F77">
              <w:rPr>
                <w:rFonts w:ascii="Times New Roman" w:hAnsi="Times New Roman" w:cs="Times New Roman"/>
                <w:sz w:val="24"/>
                <w:szCs w:val="24"/>
              </w:rPr>
              <w:t xml:space="preserve"> and the need for certified professionals in the field of special education</w:t>
            </w:r>
            <w:r w:rsidR="00423387">
              <w:rPr>
                <w:rFonts w:ascii="Times New Roman" w:hAnsi="Times New Roman" w:cs="Times New Roman"/>
                <w:sz w:val="24"/>
                <w:szCs w:val="24"/>
              </w:rPr>
              <w:t xml:space="preserve">. </w:t>
            </w:r>
          </w:p>
          <w:p w:rsidR="00FD72CA" w:rsidRDefault="00FD72CA" w:rsidP="00FD72CA">
            <w:pPr>
              <w:ind w:left="360"/>
              <w:rPr>
                <w:rFonts w:ascii="Times New Roman" w:hAnsi="Times New Roman" w:cs="Times New Roman"/>
                <w:sz w:val="24"/>
                <w:szCs w:val="24"/>
              </w:rPr>
            </w:pPr>
          </w:p>
          <w:p w:rsidR="00C01787" w:rsidRPr="00473095" w:rsidRDefault="00FD72CA" w:rsidP="00FD72CA">
            <w:pPr>
              <w:ind w:left="360"/>
              <w:rPr>
                <w:rFonts w:ascii="Times New Roman" w:hAnsi="Times New Roman" w:cs="Times New Roman"/>
                <w:sz w:val="24"/>
                <w:szCs w:val="24"/>
              </w:rPr>
            </w:pPr>
            <w:r>
              <w:rPr>
                <w:rFonts w:ascii="Times New Roman" w:hAnsi="Times New Roman" w:cs="Times New Roman"/>
                <w:sz w:val="24"/>
                <w:szCs w:val="24"/>
              </w:rPr>
              <w:t xml:space="preserve">b. Explore </w:t>
            </w:r>
            <w:r w:rsidR="00423387">
              <w:rPr>
                <w:rFonts w:ascii="Times New Roman" w:hAnsi="Times New Roman" w:cs="Times New Roman"/>
                <w:sz w:val="24"/>
                <w:szCs w:val="24"/>
              </w:rPr>
              <w:t xml:space="preserve">offering internship programs to encourage </w:t>
            </w:r>
            <w:r w:rsidR="002D6F77">
              <w:rPr>
                <w:rFonts w:ascii="Times New Roman" w:hAnsi="Times New Roman" w:cs="Times New Roman"/>
                <w:sz w:val="24"/>
                <w:szCs w:val="24"/>
              </w:rPr>
              <w:t>students to pursue degrees and certifications in special education.</w:t>
            </w:r>
          </w:p>
          <w:p w:rsidR="00C01787" w:rsidRPr="00473095" w:rsidRDefault="00C0178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C01787" w:rsidRPr="00473095" w:rsidRDefault="00C01787"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C01787" w:rsidRPr="00473095" w:rsidRDefault="00C01787" w:rsidP="00423387">
            <w:pPr>
              <w:ind w:right="540"/>
              <w:rPr>
                <w:rFonts w:ascii="Times New Roman" w:hAnsi="Times New Roman" w:cs="Times New Roman"/>
                <w:sz w:val="24"/>
                <w:szCs w:val="24"/>
              </w:rPr>
            </w:pPr>
          </w:p>
        </w:tc>
        <w:tc>
          <w:tcPr>
            <w:tcW w:w="7245" w:type="dxa"/>
            <w:vAlign w:val="center"/>
          </w:tcPr>
          <w:p w:rsidR="00C01787" w:rsidRPr="00473095" w:rsidRDefault="00C0178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C01787" w:rsidRPr="00473095" w:rsidTr="00423387">
        <w:trPr>
          <w:trHeight w:val="432"/>
          <w:jc w:val="center"/>
        </w:trPr>
        <w:tc>
          <w:tcPr>
            <w:tcW w:w="778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C01787" w:rsidRPr="00473095" w:rsidTr="00423387">
        <w:trPr>
          <w:jc w:val="center"/>
        </w:trPr>
        <w:tc>
          <w:tcPr>
            <w:tcW w:w="7785" w:type="dxa"/>
          </w:tcPr>
          <w:p w:rsidR="00C01787" w:rsidRPr="00473095" w:rsidRDefault="00C0178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Recommendation 2</w:t>
            </w:r>
            <w:r w:rsidR="00DC6DFA">
              <w:rPr>
                <w:rFonts w:ascii="Times New Roman" w:hAnsi="Times New Roman" w:cs="Times New Roman"/>
                <w:b/>
                <w:sz w:val="24"/>
                <w:szCs w:val="24"/>
              </w:rPr>
              <w:t>4</w:t>
            </w:r>
            <w:r w:rsidRPr="00473095">
              <w:rPr>
                <w:rFonts w:ascii="Times New Roman" w:hAnsi="Times New Roman" w:cs="Times New Roman"/>
                <w:b/>
                <w:sz w:val="24"/>
                <w:szCs w:val="24"/>
              </w:rPr>
              <w:t>:</w:t>
            </w:r>
            <w:r w:rsidR="00DC6DFA">
              <w:rPr>
                <w:rFonts w:ascii="Times New Roman" w:hAnsi="Times New Roman" w:cs="Times New Roman"/>
                <w:b/>
                <w:sz w:val="24"/>
                <w:szCs w:val="24"/>
              </w:rPr>
              <w:t xml:space="preserve"> Orientation and Mobility (O&amp;M)</w:t>
            </w:r>
          </w:p>
          <w:p w:rsidR="00C01787" w:rsidRPr="00473095" w:rsidRDefault="00DC6DFA" w:rsidP="0083240D">
            <w:pPr>
              <w:rPr>
                <w:rFonts w:ascii="Times New Roman" w:hAnsi="Times New Roman" w:cs="Times New Roman"/>
                <w:sz w:val="24"/>
                <w:szCs w:val="24"/>
              </w:rPr>
            </w:pPr>
            <w:r>
              <w:rPr>
                <w:rFonts w:ascii="Times New Roman" w:hAnsi="Times New Roman" w:cs="Times New Roman"/>
                <w:sz w:val="24"/>
                <w:szCs w:val="24"/>
              </w:rPr>
              <w:t xml:space="preserve">DVI shall incorporate the use of GPS technology in their Orientation and Mobility program. </w:t>
            </w:r>
          </w:p>
          <w:p w:rsidR="00C01787" w:rsidRPr="00473095" w:rsidRDefault="00C0178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C01787" w:rsidRPr="00473095" w:rsidRDefault="00C01787"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C01787" w:rsidRPr="00473095" w:rsidRDefault="00C01787" w:rsidP="00423387">
            <w:pPr>
              <w:ind w:right="540"/>
              <w:rPr>
                <w:rFonts w:ascii="Times New Roman" w:hAnsi="Times New Roman" w:cs="Times New Roman"/>
                <w:sz w:val="24"/>
                <w:szCs w:val="24"/>
              </w:rPr>
            </w:pPr>
          </w:p>
        </w:tc>
        <w:tc>
          <w:tcPr>
            <w:tcW w:w="7245" w:type="dxa"/>
            <w:vAlign w:val="center"/>
          </w:tcPr>
          <w:p w:rsidR="00C01787" w:rsidRPr="00473095" w:rsidRDefault="00C0178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bl>
    <w:p w:rsidR="00FD72CA" w:rsidRDefault="00FD72CA">
      <w:r>
        <w:br w:type="page"/>
      </w:r>
    </w:p>
    <w:tbl>
      <w:tblPr>
        <w:tblStyle w:val="TableGrid"/>
        <w:tblW w:w="15030" w:type="dxa"/>
        <w:jc w:val="center"/>
        <w:tblLook w:val="04A0" w:firstRow="1" w:lastRow="0" w:firstColumn="1" w:lastColumn="0" w:noHBand="0" w:noVBand="1"/>
      </w:tblPr>
      <w:tblGrid>
        <w:gridCol w:w="7785"/>
        <w:gridCol w:w="7245"/>
      </w:tblGrid>
      <w:tr w:rsidR="00C01787" w:rsidRPr="00473095" w:rsidTr="00423387">
        <w:trPr>
          <w:trHeight w:val="432"/>
          <w:jc w:val="center"/>
        </w:trPr>
        <w:tc>
          <w:tcPr>
            <w:tcW w:w="778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C01787" w:rsidRPr="00473095" w:rsidTr="00423387">
        <w:trPr>
          <w:jc w:val="center"/>
        </w:trPr>
        <w:tc>
          <w:tcPr>
            <w:tcW w:w="7785" w:type="dxa"/>
          </w:tcPr>
          <w:p w:rsidR="00C01787" w:rsidRPr="00473095" w:rsidRDefault="00C0178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Recommendation 2</w:t>
            </w:r>
            <w:r w:rsidR="00B90926">
              <w:rPr>
                <w:rFonts w:ascii="Times New Roman" w:hAnsi="Times New Roman" w:cs="Times New Roman"/>
                <w:b/>
                <w:sz w:val="24"/>
                <w:szCs w:val="24"/>
              </w:rPr>
              <w:t>5</w:t>
            </w:r>
            <w:r w:rsidRPr="00473095">
              <w:rPr>
                <w:rFonts w:ascii="Times New Roman" w:hAnsi="Times New Roman" w:cs="Times New Roman"/>
                <w:b/>
                <w:sz w:val="24"/>
                <w:szCs w:val="24"/>
              </w:rPr>
              <w:t>:</w:t>
            </w:r>
            <w:r w:rsidR="00E95821">
              <w:rPr>
                <w:rFonts w:ascii="Times New Roman" w:hAnsi="Times New Roman" w:cs="Times New Roman"/>
                <w:b/>
                <w:sz w:val="24"/>
                <w:szCs w:val="24"/>
              </w:rPr>
              <w:t xml:space="preserve"> Communication with DOE</w:t>
            </w:r>
          </w:p>
          <w:p w:rsidR="00FD72CA" w:rsidRDefault="00FD72CA" w:rsidP="0083240D">
            <w:pPr>
              <w:rPr>
                <w:rFonts w:ascii="Times New Roman" w:hAnsi="Times New Roman" w:cs="Times New Roman"/>
                <w:sz w:val="24"/>
                <w:szCs w:val="24"/>
              </w:rPr>
            </w:pPr>
            <w:r>
              <w:rPr>
                <w:rFonts w:ascii="Times New Roman" w:hAnsi="Times New Roman" w:cs="Times New Roman"/>
                <w:sz w:val="24"/>
                <w:szCs w:val="24"/>
              </w:rPr>
              <w:t xml:space="preserve">DVI expressed a desire to improve communications between it and the Department of Education (DOE). </w:t>
            </w:r>
            <w:r w:rsidR="00B90926">
              <w:rPr>
                <w:rFonts w:ascii="Times New Roman" w:hAnsi="Times New Roman" w:cs="Times New Roman"/>
                <w:sz w:val="24"/>
                <w:szCs w:val="24"/>
              </w:rPr>
              <w:t>DVI</w:t>
            </w:r>
            <w:r>
              <w:rPr>
                <w:rFonts w:ascii="Times New Roman" w:hAnsi="Times New Roman" w:cs="Times New Roman"/>
                <w:sz w:val="24"/>
                <w:szCs w:val="24"/>
              </w:rPr>
              <w:t xml:space="preserve"> </w:t>
            </w:r>
            <w:r w:rsidR="00B90926">
              <w:rPr>
                <w:rFonts w:ascii="Times New Roman" w:hAnsi="Times New Roman" w:cs="Times New Roman"/>
                <w:sz w:val="24"/>
                <w:szCs w:val="24"/>
              </w:rPr>
              <w:t>shall</w:t>
            </w:r>
            <w:r>
              <w:rPr>
                <w:rFonts w:ascii="Times New Roman" w:hAnsi="Times New Roman" w:cs="Times New Roman"/>
                <w:sz w:val="24"/>
                <w:szCs w:val="24"/>
              </w:rPr>
              <w:t>:</w:t>
            </w:r>
          </w:p>
          <w:p w:rsidR="00FD72CA" w:rsidRDefault="00FD72CA" w:rsidP="0083240D">
            <w:pPr>
              <w:rPr>
                <w:rFonts w:ascii="Times New Roman" w:hAnsi="Times New Roman" w:cs="Times New Roman"/>
                <w:sz w:val="24"/>
                <w:szCs w:val="24"/>
              </w:rPr>
            </w:pPr>
          </w:p>
          <w:p w:rsidR="00FD72CA" w:rsidRDefault="00FD72CA" w:rsidP="00FD72CA">
            <w:pPr>
              <w:ind w:left="360"/>
              <w:rPr>
                <w:rFonts w:ascii="Times New Roman" w:hAnsi="Times New Roman" w:cs="Times New Roman"/>
                <w:sz w:val="24"/>
                <w:szCs w:val="24"/>
              </w:rPr>
            </w:pPr>
            <w:r>
              <w:rPr>
                <w:rFonts w:ascii="Times New Roman" w:hAnsi="Times New Roman" w:cs="Times New Roman"/>
                <w:sz w:val="24"/>
                <w:szCs w:val="24"/>
              </w:rPr>
              <w:t>a. D</w:t>
            </w:r>
            <w:r w:rsidR="00642771">
              <w:rPr>
                <w:rFonts w:ascii="Times New Roman" w:hAnsi="Times New Roman" w:cs="Times New Roman"/>
                <w:sz w:val="24"/>
                <w:szCs w:val="24"/>
              </w:rPr>
              <w:t xml:space="preserve">evelop and implement communication and procedure guidelines regarding DVI services for students in local school districts. </w:t>
            </w:r>
          </w:p>
          <w:p w:rsidR="00FD72CA" w:rsidRDefault="00FD72CA" w:rsidP="00FD72CA">
            <w:pPr>
              <w:ind w:left="360"/>
              <w:rPr>
                <w:rFonts w:ascii="Times New Roman" w:hAnsi="Times New Roman" w:cs="Times New Roman"/>
                <w:sz w:val="24"/>
                <w:szCs w:val="24"/>
              </w:rPr>
            </w:pPr>
          </w:p>
          <w:p w:rsidR="00C01787" w:rsidRPr="00473095" w:rsidRDefault="00FD72CA" w:rsidP="00FD72CA">
            <w:pPr>
              <w:ind w:left="360"/>
              <w:rPr>
                <w:rFonts w:ascii="Times New Roman" w:hAnsi="Times New Roman" w:cs="Times New Roman"/>
                <w:sz w:val="24"/>
                <w:szCs w:val="24"/>
              </w:rPr>
            </w:pPr>
            <w:r>
              <w:rPr>
                <w:rFonts w:ascii="Times New Roman" w:hAnsi="Times New Roman" w:cs="Times New Roman"/>
                <w:sz w:val="24"/>
                <w:szCs w:val="24"/>
              </w:rPr>
              <w:t>b. R</w:t>
            </w:r>
            <w:r w:rsidR="00642771">
              <w:rPr>
                <w:rFonts w:ascii="Times New Roman" w:hAnsi="Times New Roman" w:cs="Times New Roman"/>
                <w:sz w:val="24"/>
                <w:szCs w:val="24"/>
              </w:rPr>
              <w:t xml:space="preserve">eview its current MOU with the </w:t>
            </w:r>
            <w:r>
              <w:rPr>
                <w:rFonts w:ascii="Times New Roman" w:hAnsi="Times New Roman" w:cs="Times New Roman"/>
                <w:sz w:val="24"/>
                <w:szCs w:val="24"/>
              </w:rPr>
              <w:t xml:space="preserve">DOE </w:t>
            </w:r>
            <w:r w:rsidR="00642771">
              <w:rPr>
                <w:rFonts w:ascii="Times New Roman" w:hAnsi="Times New Roman" w:cs="Times New Roman"/>
                <w:sz w:val="24"/>
                <w:szCs w:val="24"/>
              </w:rPr>
              <w:t xml:space="preserve">and work to bring meaningful modifications to the agreement. </w:t>
            </w:r>
          </w:p>
          <w:p w:rsidR="00C01787" w:rsidRPr="00473095" w:rsidRDefault="00C01787" w:rsidP="00423387">
            <w:pPr>
              <w:ind w:right="540"/>
              <w:rPr>
                <w:rFonts w:ascii="Times New Roman" w:hAnsi="Times New Roman" w:cs="Times New Roman"/>
                <w:sz w:val="24"/>
                <w:szCs w:val="24"/>
              </w:rPr>
            </w:pPr>
          </w:p>
          <w:p w:rsidR="00C01787" w:rsidRPr="00473095" w:rsidRDefault="00C0178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C01787" w:rsidRPr="00473095" w:rsidRDefault="00C01787"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C01787" w:rsidRPr="00473095" w:rsidRDefault="00C01787" w:rsidP="00423387">
            <w:pPr>
              <w:ind w:right="540"/>
              <w:rPr>
                <w:rFonts w:ascii="Times New Roman" w:hAnsi="Times New Roman" w:cs="Times New Roman"/>
                <w:sz w:val="24"/>
                <w:szCs w:val="24"/>
              </w:rPr>
            </w:pPr>
          </w:p>
        </w:tc>
        <w:tc>
          <w:tcPr>
            <w:tcW w:w="7245" w:type="dxa"/>
            <w:vAlign w:val="center"/>
          </w:tcPr>
          <w:p w:rsidR="00642771" w:rsidRPr="00473095" w:rsidRDefault="00C01787" w:rsidP="00FD72CA">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C01787" w:rsidRPr="00473095" w:rsidTr="00423387">
        <w:trPr>
          <w:trHeight w:val="432"/>
          <w:jc w:val="center"/>
        </w:trPr>
        <w:tc>
          <w:tcPr>
            <w:tcW w:w="778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C01787" w:rsidRPr="00473095" w:rsidTr="00423387">
        <w:trPr>
          <w:jc w:val="center"/>
        </w:trPr>
        <w:tc>
          <w:tcPr>
            <w:tcW w:w="7785" w:type="dxa"/>
          </w:tcPr>
          <w:p w:rsidR="00C01787" w:rsidRPr="00473095" w:rsidRDefault="00C0178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Recommendation 2</w:t>
            </w:r>
            <w:r w:rsidR="0091280C">
              <w:rPr>
                <w:rFonts w:ascii="Times New Roman" w:hAnsi="Times New Roman" w:cs="Times New Roman"/>
                <w:b/>
                <w:sz w:val="24"/>
                <w:szCs w:val="24"/>
              </w:rPr>
              <w:t>6</w:t>
            </w:r>
            <w:r w:rsidRPr="00473095">
              <w:rPr>
                <w:rFonts w:ascii="Times New Roman" w:hAnsi="Times New Roman" w:cs="Times New Roman"/>
                <w:b/>
                <w:sz w:val="24"/>
                <w:szCs w:val="24"/>
              </w:rPr>
              <w:t>:</w:t>
            </w:r>
            <w:r w:rsidR="0091280C">
              <w:rPr>
                <w:rFonts w:ascii="Times New Roman" w:hAnsi="Times New Roman" w:cs="Times New Roman"/>
                <w:b/>
                <w:sz w:val="24"/>
                <w:szCs w:val="24"/>
              </w:rPr>
              <w:t xml:space="preserve"> Implementing Education Service Model</w:t>
            </w:r>
          </w:p>
          <w:p w:rsidR="00FD72CA" w:rsidRDefault="00FD72CA" w:rsidP="0083240D">
            <w:pPr>
              <w:rPr>
                <w:rFonts w:ascii="Times New Roman" w:hAnsi="Times New Roman" w:cs="Times New Roman"/>
                <w:sz w:val="24"/>
                <w:szCs w:val="24"/>
              </w:rPr>
            </w:pPr>
            <w:r>
              <w:rPr>
                <w:rFonts w:ascii="Times New Roman" w:hAnsi="Times New Roman" w:cs="Times New Roman"/>
                <w:sz w:val="24"/>
                <w:szCs w:val="24"/>
              </w:rPr>
              <w:t xml:space="preserve">Based on </w:t>
            </w:r>
            <w:r w:rsidR="00B21D9E">
              <w:rPr>
                <w:rFonts w:ascii="Times New Roman" w:hAnsi="Times New Roman" w:cs="Times New Roman"/>
                <w:sz w:val="24"/>
                <w:szCs w:val="24"/>
              </w:rPr>
              <w:t>DVI</w:t>
            </w:r>
            <w:r>
              <w:rPr>
                <w:rFonts w:ascii="Times New Roman" w:hAnsi="Times New Roman" w:cs="Times New Roman"/>
                <w:sz w:val="24"/>
                <w:szCs w:val="24"/>
              </w:rPr>
              <w:t>’s suggestion, DVI</w:t>
            </w:r>
            <w:r w:rsidR="00B21D9E">
              <w:rPr>
                <w:rFonts w:ascii="Times New Roman" w:hAnsi="Times New Roman" w:cs="Times New Roman"/>
                <w:sz w:val="24"/>
                <w:szCs w:val="24"/>
              </w:rPr>
              <w:t xml:space="preserve"> shall implement a fee model to ensure education services are adequately funded</w:t>
            </w:r>
            <w:r>
              <w:rPr>
                <w:rFonts w:ascii="Times New Roman" w:hAnsi="Times New Roman" w:cs="Times New Roman"/>
                <w:sz w:val="24"/>
                <w:szCs w:val="24"/>
              </w:rPr>
              <w:t>.</w:t>
            </w:r>
          </w:p>
          <w:p w:rsidR="00FD72CA" w:rsidRDefault="00FD72CA" w:rsidP="0083240D">
            <w:pPr>
              <w:rPr>
                <w:rFonts w:ascii="Times New Roman" w:hAnsi="Times New Roman" w:cs="Times New Roman"/>
                <w:sz w:val="24"/>
                <w:szCs w:val="24"/>
              </w:rPr>
            </w:pPr>
          </w:p>
          <w:p w:rsidR="00C01787" w:rsidRDefault="00FD72CA" w:rsidP="0083240D">
            <w:pPr>
              <w:rPr>
                <w:rFonts w:ascii="Times New Roman" w:hAnsi="Times New Roman" w:cs="Times New Roman"/>
                <w:sz w:val="24"/>
                <w:szCs w:val="24"/>
              </w:rPr>
            </w:pPr>
            <w:r>
              <w:rPr>
                <w:rFonts w:ascii="Times New Roman" w:hAnsi="Times New Roman" w:cs="Times New Roman"/>
                <w:sz w:val="24"/>
                <w:szCs w:val="24"/>
              </w:rPr>
              <w:t>T</w:t>
            </w:r>
            <w:r w:rsidR="00B21D9E">
              <w:rPr>
                <w:rFonts w:ascii="Times New Roman" w:hAnsi="Times New Roman" w:cs="Times New Roman"/>
                <w:sz w:val="24"/>
                <w:szCs w:val="24"/>
              </w:rPr>
              <w:t xml:space="preserve">he following is a suggested model: </w:t>
            </w:r>
          </w:p>
          <w:p w:rsidR="00B21D9E" w:rsidRDefault="00B21D9E" w:rsidP="00423387">
            <w:pPr>
              <w:ind w:right="540"/>
              <w:rPr>
                <w:rFonts w:ascii="Times New Roman" w:hAnsi="Times New Roman" w:cs="Times New Roman"/>
                <w:sz w:val="24"/>
                <w:szCs w:val="24"/>
              </w:rPr>
            </w:pPr>
          </w:p>
          <w:p w:rsidR="00B21D9E" w:rsidRPr="00B21D9E" w:rsidRDefault="00B21D9E" w:rsidP="00FD72CA">
            <w:pPr>
              <w:ind w:left="360"/>
              <w:rPr>
                <w:rFonts w:ascii="Times New Roman" w:hAnsi="Times New Roman" w:cs="Times New Roman"/>
                <w:sz w:val="24"/>
              </w:rPr>
            </w:pPr>
            <w:r w:rsidRPr="00B21D9E">
              <w:rPr>
                <w:rFonts w:ascii="Times New Roman" w:hAnsi="Times New Roman" w:cs="Times New Roman"/>
                <w:sz w:val="24"/>
              </w:rPr>
              <w:t xml:space="preserve">Level 1 (up to 8 consults/year) @ $1,900 per student </w:t>
            </w:r>
          </w:p>
          <w:p w:rsidR="00B21D9E" w:rsidRPr="00B21D9E" w:rsidRDefault="00B21D9E" w:rsidP="00FD72CA">
            <w:pPr>
              <w:ind w:left="360"/>
              <w:rPr>
                <w:rFonts w:ascii="Times New Roman" w:hAnsi="Times New Roman" w:cs="Times New Roman"/>
                <w:sz w:val="24"/>
              </w:rPr>
            </w:pPr>
            <w:r w:rsidRPr="00B21D9E">
              <w:rPr>
                <w:rFonts w:ascii="Times New Roman" w:hAnsi="Times New Roman" w:cs="Times New Roman"/>
                <w:sz w:val="24"/>
              </w:rPr>
              <w:t>Level 2 (1 meeting/week) @ $4,500 per student</w:t>
            </w:r>
          </w:p>
          <w:p w:rsidR="00B21D9E" w:rsidRPr="00B21D9E" w:rsidRDefault="00B21D9E" w:rsidP="00FD72CA">
            <w:pPr>
              <w:ind w:left="360"/>
              <w:rPr>
                <w:rFonts w:ascii="Times New Roman" w:hAnsi="Times New Roman" w:cs="Times New Roman"/>
                <w:sz w:val="24"/>
              </w:rPr>
            </w:pPr>
            <w:r w:rsidRPr="00B21D9E">
              <w:rPr>
                <w:rFonts w:ascii="Times New Roman" w:hAnsi="Times New Roman" w:cs="Times New Roman"/>
                <w:sz w:val="24"/>
              </w:rPr>
              <w:t>Level 3 (2-3 meetings/week) @ $12,600 per student</w:t>
            </w:r>
          </w:p>
          <w:p w:rsidR="00B21D9E" w:rsidRPr="00B21D9E" w:rsidRDefault="00B21D9E" w:rsidP="00FD72CA">
            <w:pPr>
              <w:ind w:left="360"/>
              <w:rPr>
                <w:rFonts w:ascii="Times New Roman" w:hAnsi="Times New Roman" w:cs="Times New Roman"/>
                <w:sz w:val="24"/>
              </w:rPr>
            </w:pPr>
            <w:r w:rsidRPr="00B21D9E">
              <w:rPr>
                <w:rFonts w:ascii="Times New Roman" w:hAnsi="Times New Roman" w:cs="Times New Roman"/>
                <w:sz w:val="24"/>
              </w:rPr>
              <w:t>Level 4 (4 meetings/week) @ $14,300 per student</w:t>
            </w:r>
          </w:p>
          <w:p w:rsidR="00B21D9E" w:rsidRPr="00473095" w:rsidRDefault="00B21D9E" w:rsidP="00423387">
            <w:pPr>
              <w:ind w:right="540"/>
              <w:rPr>
                <w:rFonts w:ascii="Times New Roman" w:hAnsi="Times New Roman" w:cs="Times New Roman"/>
                <w:sz w:val="24"/>
                <w:szCs w:val="24"/>
              </w:rPr>
            </w:pPr>
          </w:p>
          <w:p w:rsidR="00C01787" w:rsidRPr="00473095" w:rsidRDefault="00C01787" w:rsidP="00423387">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C01787" w:rsidRPr="00473095" w:rsidRDefault="00C01787" w:rsidP="00423387">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C01787" w:rsidRPr="00473095" w:rsidRDefault="00C01787" w:rsidP="00423387">
            <w:pPr>
              <w:ind w:right="540"/>
              <w:rPr>
                <w:rFonts w:ascii="Times New Roman" w:hAnsi="Times New Roman" w:cs="Times New Roman"/>
                <w:sz w:val="24"/>
                <w:szCs w:val="24"/>
              </w:rPr>
            </w:pPr>
          </w:p>
        </w:tc>
        <w:tc>
          <w:tcPr>
            <w:tcW w:w="7245" w:type="dxa"/>
            <w:vAlign w:val="center"/>
          </w:tcPr>
          <w:p w:rsidR="00E133AB" w:rsidRPr="00473095" w:rsidRDefault="00C01787" w:rsidP="00FD72CA">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bl>
    <w:p w:rsidR="00FD72CA" w:rsidRDefault="00FD72CA">
      <w:r>
        <w:br w:type="page"/>
      </w:r>
    </w:p>
    <w:tbl>
      <w:tblPr>
        <w:tblStyle w:val="TableGrid"/>
        <w:tblW w:w="15030" w:type="dxa"/>
        <w:jc w:val="center"/>
        <w:tblLook w:val="04A0" w:firstRow="1" w:lastRow="0" w:firstColumn="1" w:lastColumn="0" w:noHBand="0" w:noVBand="1"/>
      </w:tblPr>
      <w:tblGrid>
        <w:gridCol w:w="7785"/>
        <w:gridCol w:w="7245"/>
      </w:tblGrid>
      <w:tr w:rsidR="00C01787" w:rsidRPr="00473095" w:rsidTr="00423387">
        <w:trPr>
          <w:trHeight w:val="432"/>
          <w:jc w:val="center"/>
        </w:trPr>
        <w:tc>
          <w:tcPr>
            <w:tcW w:w="778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C01787" w:rsidRPr="00473095" w:rsidTr="00423387">
        <w:trPr>
          <w:jc w:val="center"/>
        </w:trPr>
        <w:tc>
          <w:tcPr>
            <w:tcW w:w="7785" w:type="dxa"/>
          </w:tcPr>
          <w:p w:rsidR="00C01787" w:rsidRPr="00473095" w:rsidRDefault="00C01787" w:rsidP="0083240D">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Recommendation 2</w:t>
            </w:r>
            <w:r w:rsidR="00C71B46">
              <w:rPr>
                <w:rFonts w:ascii="Times New Roman" w:hAnsi="Times New Roman" w:cs="Times New Roman"/>
                <w:b/>
                <w:sz w:val="24"/>
                <w:szCs w:val="24"/>
              </w:rPr>
              <w:t>7</w:t>
            </w:r>
            <w:r w:rsidRPr="00473095">
              <w:rPr>
                <w:rFonts w:ascii="Times New Roman" w:hAnsi="Times New Roman" w:cs="Times New Roman"/>
                <w:b/>
                <w:sz w:val="24"/>
                <w:szCs w:val="24"/>
              </w:rPr>
              <w:t>:</w:t>
            </w:r>
            <w:r w:rsidR="008D60D2">
              <w:rPr>
                <w:rFonts w:ascii="Times New Roman" w:hAnsi="Times New Roman" w:cs="Times New Roman"/>
                <w:b/>
                <w:sz w:val="24"/>
                <w:szCs w:val="24"/>
              </w:rPr>
              <w:t xml:space="preserve"> Braille Instruction for All Students</w:t>
            </w:r>
          </w:p>
          <w:p w:rsidR="00C01787" w:rsidRDefault="00C71B46" w:rsidP="0083240D">
            <w:pPr>
              <w:rPr>
                <w:rFonts w:ascii="Times New Roman" w:hAnsi="Times New Roman" w:cs="Times New Roman"/>
                <w:sz w:val="24"/>
                <w:szCs w:val="24"/>
              </w:rPr>
            </w:pPr>
            <w:r>
              <w:rPr>
                <w:rFonts w:ascii="Times New Roman" w:hAnsi="Times New Roman" w:cs="Times New Roman"/>
                <w:sz w:val="24"/>
                <w:szCs w:val="24"/>
              </w:rPr>
              <w:t xml:space="preserve">DVI shall provide braille instruction to all students unless assessment indicates otherwise inappropriate. </w:t>
            </w:r>
          </w:p>
          <w:p w:rsidR="00B5017E" w:rsidRDefault="00B5017E" w:rsidP="0083240D">
            <w:pPr>
              <w:rPr>
                <w:rFonts w:ascii="Times New Roman" w:hAnsi="Times New Roman" w:cs="Times New Roman"/>
                <w:sz w:val="24"/>
                <w:szCs w:val="24"/>
              </w:rPr>
            </w:pPr>
          </w:p>
          <w:p w:rsidR="00B5017E" w:rsidRPr="00473095" w:rsidRDefault="00B5017E" w:rsidP="0083240D">
            <w:pPr>
              <w:rPr>
                <w:rFonts w:ascii="Times New Roman" w:hAnsi="Times New Roman" w:cs="Times New Roman"/>
                <w:sz w:val="24"/>
                <w:szCs w:val="24"/>
              </w:rPr>
            </w:pPr>
            <w:r w:rsidRPr="00B5017E">
              <w:rPr>
                <w:rFonts w:ascii="Times New Roman" w:hAnsi="Times New Roman" w:cs="Times New Roman"/>
                <w:sz w:val="24"/>
                <w:szCs w:val="24"/>
                <w:u w:val="single"/>
              </w:rPr>
              <w:t>Option</w:t>
            </w:r>
            <w:r>
              <w:rPr>
                <w:rFonts w:ascii="Times New Roman" w:hAnsi="Times New Roman" w:cs="Times New Roman"/>
                <w:sz w:val="24"/>
                <w:szCs w:val="24"/>
              </w:rPr>
              <w:t>: Codify this recommendation in DVI’s governing statute.</w:t>
            </w:r>
          </w:p>
          <w:p w:rsidR="00C01787" w:rsidRPr="00473095" w:rsidRDefault="00C01787" w:rsidP="0083240D">
            <w:pPr>
              <w:rPr>
                <w:rFonts w:ascii="Times New Roman" w:hAnsi="Times New Roman" w:cs="Times New Roman"/>
                <w:sz w:val="24"/>
                <w:szCs w:val="24"/>
              </w:rPr>
            </w:pPr>
          </w:p>
          <w:p w:rsidR="00C01787" w:rsidRPr="00473095" w:rsidRDefault="00C01787" w:rsidP="0083240D">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C01787" w:rsidRPr="00473095" w:rsidRDefault="00C01787" w:rsidP="0083240D">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C01787" w:rsidRPr="00473095" w:rsidRDefault="00C01787" w:rsidP="00423387">
            <w:pPr>
              <w:ind w:right="540"/>
              <w:rPr>
                <w:rFonts w:ascii="Times New Roman" w:hAnsi="Times New Roman" w:cs="Times New Roman"/>
                <w:sz w:val="24"/>
                <w:szCs w:val="24"/>
              </w:rPr>
            </w:pPr>
          </w:p>
        </w:tc>
        <w:tc>
          <w:tcPr>
            <w:tcW w:w="7245" w:type="dxa"/>
            <w:vAlign w:val="center"/>
          </w:tcPr>
          <w:p w:rsidR="00C01787" w:rsidRPr="00473095" w:rsidRDefault="00C0178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C01787" w:rsidRPr="00473095" w:rsidTr="00423387">
        <w:trPr>
          <w:trHeight w:val="432"/>
          <w:jc w:val="center"/>
        </w:trPr>
        <w:tc>
          <w:tcPr>
            <w:tcW w:w="778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C01787" w:rsidRPr="00473095" w:rsidRDefault="00C01787" w:rsidP="00423387">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C01787" w:rsidRPr="00473095" w:rsidTr="00423387">
        <w:trPr>
          <w:jc w:val="center"/>
        </w:trPr>
        <w:tc>
          <w:tcPr>
            <w:tcW w:w="7785" w:type="dxa"/>
          </w:tcPr>
          <w:p w:rsidR="00B5017E" w:rsidRDefault="00C01787" w:rsidP="00B5017E">
            <w:pPr>
              <w:jc w:val="center"/>
              <w:rPr>
                <w:rFonts w:ascii="Times New Roman" w:hAnsi="Times New Roman" w:cs="Times New Roman"/>
                <w:b/>
                <w:sz w:val="24"/>
                <w:szCs w:val="24"/>
              </w:rPr>
            </w:pPr>
            <w:r w:rsidRPr="00473095">
              <w:rPr>
                <w:rFonts w:ascii="Times New Roman" w:hAnsi="Times New Roman" w:cs="Times New Roman"/>
                <w:b/>
                <w:sz w:val="24"/>
                <w:szCs w:val="24"/>
              </w:rPr>
              <w:t>Recommendation 2</w:t>
            </w:r>
            <w:r w:rsidR="000338D1">
              <w:rPr>
                <w:rFonts w:ascii="Times New Roman" w:hAnsi="Times New Roman" w:cs="Times New Roman"/>
                <w:b/>
                <w:sz w:val="24"/>
                <w:szCs w:val="24"/>
              </w:rPr>
              <w:t>8</w:t>
            </w:r>
            <w:r w:rsidRPr="00473095">
              <w:rPr>
                <w:rFonts w:ascii="Times New Roman" w:hAnsi="Times New Roman" w:cs="Times New Roman"/>
                <w:b/>
                <w:sz w:val="24"/>
                <w:szCs w:val="24"/>
              </w:rPr>
              <w:t>:</w:t>
            </w:r>
            <w:r w:rsidR="008D60D2">
              <w:rPr>
                <w:rFonts w:ascii="Times New Roman" w:hAnsi="Times New Roman" w:cs="Times New Roman"/>
                <w:b/>
                <w:sz w:val="24"/>
                <w:szCs w:val="24"/>
              </w:rPr>
              <w:t xml:space="preserve"> DVI Resources for </w:t>
            </w:r>
          </w:p>
          <w:p w:rsidR="00C01787" w:rsidRPr="00473095" w:rsidRDefault="00B5017E" w:rsidP="00B5017E">
            <w:pPr>
              <w:jc w:val="center"/>
              <w:rPr>
                <w:rFonts w:ascii="Times New Roman" w:hAnsi="Times New Roman" w:cs="Times New Roman"/>
                <w:b/>
                <w:sz w:val="24"/>
                <w:szCs w:val="24"/>
              </w:rPr>
            </w:pPr>
            <w:r>
              <w:rPr>
                <w:rFonts w:ascii="Times New Roman" w:hAnsi="Times New Roman" w:cs="Times New Roman"/>
                <w:b/>
                <w:sz w:val="24"/>
                <w:szCs w:val="24"/>
              </w:rPr>
              <w:t>Individualized Education Program (</w:t>
            </w:r>
            <w:r w:rsidR="008D60D2">
              <w:rPr>
                <w:rFonts w:ascii="Times New Roman" w:hAnsi="Times New Roman" w:cs="Times New Roman"/>
                <w:b/>
                <w:sz w:val="24"/>
                <w:szCs w:val="24"/>
              </w:rPr>
              <w:t>IEP</w:t>
            </w:r>
            <w:r>
              <w:rPr>
                <w:rFonts w:ascii="Times New Roman" w:hAnsi="Times New Roman" w:cs="Times New Roman"/>
                <w:b/>
                <w:sz w:val="24"/>
                <w:szCs w:val="24"/>
              </w:rPr>
              <w:t>)</w:t>
            </w:r>
            <w:r w:rsidR="008D60D2">
              <w:rPr>
                <w:rFonts w:ascii="Times New Roman" w:hAnsi="Times New Roman" w:cs="Times New Roman"/>
                <w:b/>
                <w:sz w:val="24"/>
                <w:szCs w:val="24"/>
              </w:rPr>
              <w:t xml:space="preserve"> Development </w:t>
            </w:r>
          </w:p>
          <w:p w:rsidR="00C01787" w:rsidRDefault="000338D1" w:rsidP="0083240D">
            <w:pPr>
              <w:rPr>
                <w:rFonts w:ascii="Times New Roman" w:hAnsi="Times New Roman" w:cs="Times New Roman"/>
                <w:sz w:val="24"/>
                <w:szCs w:val="24"/>
              </w:rPr>
            </w:pPr>
            <w:r>
              <w:rPr>
                <w:rFonts w:ascii="Times New Roman" w:hAnsi="Times New Roman" w:cs="Times New Roman"/>
                <w:sz w:val="24"/>
                <w:szCs w:val="24"/>
              </w:rPr>
              <w:t xml:space="preserve">DVI shall provide expertise to teachers, specialists, and counselors in the development of an IEP. </w:t>
            </w:r>
          </w:p>
          <w:p w:rsidR="00B5017E" w:rsidRDefault="00B5017E" w:rsidP="0083240D">
            <w:pPr>
              <w:rPr>
                <w:rFonts w:ascii="Times New Roman" w:hAnsi="Times New Roman" w:cs="Times New Roman"/>
                <w:sz w:val="24"/>
                <w:szCs w:val="24"/>
              </w:rPr>
            </w:pPr>
          </w:p>
          <w:p w:rsidR="00B5017E" w:rsidRPr="00473095" w:rsidRDefault="00B5017E" w:rsidP="0083240D">
            <w:pPr>
              <w:rPr>
                <w:rFonts w:ascii="Times New Roman" w:hAnsi="Times New Roman" w:cs="Times New Roman"/>
                <w:sz w:val="24"/>
                <w:szCs w:val="24"/>
              </w:rPr>
            </w:pPr>
            <w:r w:rsidRPr="00B5017E">
              <w:rPr>
                <w:rFonts w:ascii="Times New Roman" w:hAnsi="Times New Roman" w:cs="Times New Roman"/>
                <w:sz w:val="24"/>
                <w:szCs w:val="24"/>
                <w:u w:val="single"/>
              </w:rPr>
              <w:t>Option</w:t>
            </w:r>
            <w:r>
              <w:rPr>
                <w:rFonts w:ascii="Times New Roman" w:hAnsi="Times New Roman" w:cs="Times New Roman"/>
                <w:sz w:val="24"/>
                <w:szCs w:val="24"/>
              </w:rPr>
              <w:t>: Codify this recommendation in DVI’s governing statute.</w:t>
            </w:r>
          </w:p>
          <w:p w:rsidR="00C01787" w:rsidRPr="00473095" w:rsidRDefault="00C01787" w:rsidP="0083240D">
            <w:pPr>
              <w:rPr>
                <w:rFonts w:ascii="Times New Roman" w:hAnsi="Times New Roman" w:cs="Times New Roman"/>
                <w:sz w:val="24"/>
                <w:szCs w:val="24"/>
              </w:rPr>
            </w:pPr>
          </w:p>
          <w:p w:rsidR="00C01787" w:rsidRPr="00473095" w:rsidRDefault="00C01787" w:rsidP="00B5017E">
            <w:pPr>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C01787" w:rsidRPr="00473095" w:rsidRDefault="00C01787" w:rsidP="0083240D">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C01787" w:rsidRPr="00473095" w:rsidRDefault="00C01787" w:rsidP="00423387">
            <w:pPr>
              <w:ind w:right="540"/>
              <w:rPr>
                <w:rFonts w:ascii="Times New Roman" w:hAnsi="Times New Roman" w:cs="Times New Roman"/>
                <w:sz w:val="24"/>
                <w:szCs w:val="24"/>
              </w:rPr>
            </w:pPr>
          </w:p>
        </w:tc>
        <w:tc>
          <w:tcPr>
            <w:tcW w:w="7245" w:type="dxa"/>
            <w:vAlign w:val="center"/>
          </w:tcPr>
          <w:p w:rsidR="00C01787" w:rsidRPr="00473095" w:rsidRDefault="00C01787" w:rsidP="00423387">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7C106F" w:rsidRPr="00473095" w:rsidTr="00423387">
        <w:trPr>
          <w:trHeight w:val="432"/>
          <w:jc w:val="center"/>
        </w:trPr>
        <w:tc>
          <w:tcPr>
            <w:tcW w:w="7785" w:type="dxa"/>
            <w:vAlign w:val="center"/>
          </w:tcPr>
          <w:p w:rsidR="007C106F" w:rsidRPr="00473095" w:rsidRDefault="007C106F" w:rsidP="007C106F">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vAlign w:val="center"/>
          </w:tcPr>
          <w:p w:rsidR="007C106F" w:rsidRPr="00473095" w:rsidRDefault="007C106F" w:rsidP="007C106F">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7C106F" w:rsidRPr="00473095" w:rsidTr="00423387">
        <w:trPr>
          <w:jc w:val="center"/>
        </w:trPr>
        <w:tc>
          <w:tcPr>
            <w:tcW w:w="7785" w:type="dxa"/>
          </w:tcPr>
          <w:p w:rsidR="007C106F" w:rsidRPr="004435DC" w:rsidRDefault="007C106F" w:rsidP="007C106F">
            <w:pPr>
              <w:spacing w:before="120"/>
              <w:jc w:val="center"/>
              <w:rPr>
                <w:rFonts w:ascii="Times New Roman" w:hAnsi="Times New Roman" w:cs="Times New Roman"/>
                <w:b/>
                <w:sz w:val="24"/>
                <w:szCs w:val="24"/>
              </w:rPr>
            </w:pPr>
            <w:r>
              <w:rPr>
                <w:rFonts w:ascii="Times New Roman" w:hAnsi="Times New Roman" w:cs="Times New Roman"/>
                <w:b/>
                <w:sz w:val="24"/>
                <w:szCs w:val="24"/>
              </w:rPr>
              <w:t>Recommendation 29</w:t>
            </w:r>
            <w:r w:rsidRPr="00473095">
              <w:rPr>
                <w:rFonts w:ascii="Times New Roman" w:hAnsi="Times New Roman" w:cs="Times New Roman"/>
                <w:b/>
                <w:sz w:val="24"/>
                <w:szCs w:val="24"/>
              </w:rPr>
              <w:t>:</w:t>
            </w:r>
            <w:r>
              <w:rPr>
                <w:rFonts w:ascii="Times New Roman" w:hAnsi="Times New Roman" w:cs="Times New Roman"/>
                <w:b/>
                <w:sz w:val="24"/>
                <w:szCs w:val="24"/>
              </w:rPr>
              <w:t xml:space="preserve"> Reporting Requirement Regarding Task Force</w:t>
            </w:r>
          </w:p>
          <w:p w:rsidR="007C106F" w:rsidRPr="00473095" w:rsidRDefault="007C106F" w:rsidP="007C106F">
            <w:pPr>
              <w:rPr>
                <w:rFonts w:ascii="Times New Roman" w:hAnsi="Times New Roman" w:cs="Times New Roman"/>
                <w:sz w:val="24"/>
                <w:szCs w:val="24"/>
              </w:rPr>
            </w:pPr>
            <w:r w:rsidRPr="00473095">
              <w:rPr>
                <w:rFonts w:ascii="Times New Roman" w:hAnsi="Times New Roman" w:cs="Times New Roman"/>
                <w:sz w:val="24"/>
                <w:szCs w:val="24"/>
              </w:rPr>
              <w:t xml:space="preserve">DVI shall report to the JLOSC on the implementation status of </w:t>
            </w:r>
            <w:r>
              <w:rPr>
                <w:rFonts w:ascii="Times New Roman" w:hAnsi="Times New Roman" w:cs="Times New Roman"/>
                <w:sz w:val="24"/>
                <w:szCs w:val="24"/>
              </w:rPr>
              <w:t xml:space="preserve">the </w:t>
            </w:r>
            <w:r w:rsidRPr="00473095">
              <w:rPr>
                <w:rFonts w:ascii="Times New Roman" w:hAnsi="Times New Roman" w:cs="Times New Roman"/>
                <w:sz w:val="24"/>
                <w:szCs w:val="24"/>
              </w:rPr>
              <w:t>recommendations made by the Blind and Visually Impaired Education Task Force.</w:t>
            </w:r>
            <w:r w:rsidR="00123E0E">
              <w:rPr>
                <w:rStyle w:val="FootnoteReference"/>
                <w:rFonts w:ascii="Times New Roman" w:hAnsi="Times New Roman" w:cs="Times New Roman"/>
                <w:sz w:val="24"/>
                <w:szCs w:val="24"/>
              </w:rPr>
              <w:footnoteReference w:id="2"/>
            </w:r>
            <w:r w:rsidRPr="00473095">
              <w:rPr>
                <w:rFonts w:ascii="Times New Roman" w:hAnsi="Times New Roman" w:cs="Times New Roman"/>
                <w:sz w:val="24"/>
                <w:szCs w:val="24"/>
              </w:rPr>
              <w:t xml:space="preserve"> DVI shall implement the task force recommendations. </w:t>
            </w:r>
          </w:p>
          <w:p w:rsidR="007C106F" w:rsidRPr="00123E0E" w:rsidRDefault="007C106F" w:rsidP="007C106F">
            <w:pPr>
              <w:ind w:right="540"/>
              <w:rPr>
                <w:rFonts w:ascii="Times New Roman" w:hAnsi="Times New Roman" w:cs="Times New Roman"/>
                <w:sz w:val="2"/>
                <w:szCs w:val="24"/>
              </w:rPr>
            </w:pPr>
          </w:p>
          <w:p w:rsidR="007C106F" w:rsidRPr="00473095" w:rsidRDefault="007C106F" w:rsidP="007C106F">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7C106F" w:rsidRPr="00473095" w:rsidRDefault="007C106F" w:rsidP="007C106F">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tc>
        <w:tc>
          <w:tcPr>
            <w:tcW w:w="7245" w:type="dxa"/>
            <w:vAlign w:val="center"/>
          </w:tcPr>
          <w:p w:rsidR="007C106F" w:rsidRPr="00473095" w:rsidRDefault="007C106F" w:rsidP="007C106F">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7C106F" w:rsidRPr="00473095" w:rsidTr="007C106F">
        <w:tblPrEx>
          <w:jc w:val="left"/>
        </w:tblPrEx>
        <w:trPr>
          <w:trHeight w:val="432"/>
        </w:trPr>
        <w:tc>
          <w:tcPr>
            <w:tcW w:w="7785" w:type="dxa"/>
          </w:tcPr>
          <w:p w:rsidR="007C106F" w:rsidRPr="00473095" w:rsidRDefault="007C106F" w:rsidP="006B0F54">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lastRenderedPageBreak/>
              <w:t>Recommendation &amp; Status</w:t>
            </w:r>
          </w:p>
        </w:tc>
        <w:tc>
          <w:tcPr>
            <w:tcW w:w="7245" w:type="dxa"/>
          </w:tcPr>
          <w:p w:rsidR="007C106F" w:rsidRPr="00473095" w:rsidRDefault="007C106F" w:rsidP="006B0F54">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7C106F" w:rsidRPr="00473095" w:rsidTr="007C106F">
        <w:tblPrEx>
          <w:jc w:val="left"/>
        </w:tblPrEx>
        <w:tc>
          <w:tcPr>
            <w:tcW w:w="7785" w:type="dxa"/>
          </w:tcPr>
          <w:p w:rsidR="007C106F" w:rsidRPr="00473095" w:rsidRDefault="007C106F" w:rsidP="006B0F54">
            <w:pPr>
              <w:spacing w:before="120"/>
              <w:jc w:val="center"/>
              <w:rPr>
                <w:rFonts w:ascii="Times New Roman" w:hAnsi="Times New Roman" w:cs="Times New Roman"/>
                <w:b/>
                <w:sz w:val="24"/>
                <w:szCs w:val="24"/>
              </w:rPr>
            </w:pPr>
            <w:r>
              <w:rPr>
                <w:rFonts w:ascii="Times New Roman" w:hAnsi="Times New Roman" w:cs="Times New Roman"/>
                <w:b/>
                <w:sz w:val="24"/>
                <w:szCs w:val="24"/>
              </w:rPr>
              <w:t>Recommendation 30</w:t>
            </w:r>
            <w:r w:rsidRPr="00473095">
              <w:rPr>
                <w:rFonts w:ascii="Times New Roman" w:hAnsi="Times New Roman" w:cs="Times New Roman"/>
                <w:b/>
                <w:sz w:val="24"/>
                <w:szCs w:val="24"/>
              </w:rPr>
              <w:t>:</w:t>
            </w:r>
            <w:r>
              <w:rPr>
                <w:rFonts w:ascii="Times New Roman" w:hAnsi="Times New Roman" w:cs="Times New Roman"/>
                <w:b/>
                <w:sz w:val="24"/>
                <w:szCs w:val="24"/>
              </w:rPr>
              <w:t xml:space="preserve"> Release from Review or Hold Over</w:t>
            </w:r>
          </w:p>
          <w:p w:rsidR="007C106F" w:rsidRPr="00473095" w:rsidRDefault="007C106F" w:rsidP="006B0F54">
            <w:pPr>
              <w:rPr>
                <w:rFonts w:ascii="Times New Roman" w:hAnsi="Times New Roman" w:cs="Times New Roman"/>
                <w:sz w:val="24"/>
                <w:szCs w:val="24"/>
              </w:rPr>
            </w:pPr>
            <w:r w:rsidRPr="00B5017E">
              <w:rPr>
                <w:rFonts w:ascii="Times New Roman" w:hAnsi="Times New Roman" w:cs="Times New Roman"/>
                <w:sz w:val="24"/>
                <w:szCs w:val="24"/>
                <w:u w:val="single"/>
              </w:rPr>
              <w:t>Option 1</w:t>
            </w:r>
            <w:r w:rsidRPr="00473095">
              <w:rPr>
                <w:rFonts w:ascii="Times New Roman" w:hAnsi="Times New Roman" w:cs="Times New Roman"/>
                <w:sz w:val="24"/>
                <w:szCs w:val="24"/>
              </w:rPr>
              <w:t xml:space="preserve">: </w:t>
            </w:r>
            <w:r>
              <w:rPr>
                <w:rFonts w:ascii="Times New Roman" w:hAnsi="Times New Roman" w:cs="Times New Roman"/>
                <w:sz w:val="24"/>
                <w:szCs w:val="24"/>
              </w:rPr>
              <w:t>DVI</w:t>
            </w:r>
            <w:r w:rsidRPr="00473095">
              <w:rPr>
                <w:rFonts w:ascii="Times New Roman" w:hAnsi="Times New Roman" w:cs="Times New Roman"/>
                <w:sz w:val="24"/>
                <w:szCs w:val="24"/>
              </w:rPr>
              <w:t xml:space="preserve"> is released from review upon enactment of recommended legislation. </w:t>
            </w:r>
          </w:p>
          <w:p w:rsidR="007C106F" w:rsidRPr="00473095" w:rsidRDefault="007C106F" w:rsidP="006B0F54">
            <w:pPr>
              <w:jc w:val="center"/>
              <w:rPr>
                <w:rFonts w:ascii="Times New Roman" w:hAnsi="Times New Roman" w:cs="Times New Roman"/>
                <w:sz w:val="24"/>
                <w:szCs w:val="24"/>
              </w:rPr>
            </w:pPr>
            <w:r w:rsidRPr="00473095">
              <w:rPr>
                <w:rFonts w:ascii="Times New Roman" w:hAnsi="Times New Roman" w:cs="Times New Roman"/>
                <w:sz w:val="24"/>
                <w:szCs w:val="24"/>
              </w:rPr>
              <w:t>- OR -</w:t>
            </w:r>
          </w:p>
          <w:p w:rsidR="007C106F" w:rsidRPr="00473095" w:rsidRDefault="007C106F" w:rsidP="006B0F54">
            <w:pPr>
              <w:rPr>
                <w:rFonts w:ascii="Times New Roman" w:hAnsi="Times New Roman" w:cs="Times New Roman"/>
                <w:sz w:val="24"/>
                <w:szCs w:val="24"/>
              </w:rPr>
            </w:pPr>
            <w:r w:rsidRPr="00B5017E">
              <w:rPr>
                <w:rFonts w:ascii="Times New Roman" w:hAnsi="Times New Roman" w:cs="Times New Roman"/>
                <w:sz w:val="24"/>
                <w:szCs w:val="24"/>
                <w:u w:val="single"/>
              </w:rPr>
              <w:t>Option 2</w:t>
            </w:r>
            <w:r w:rsidRPr="00473095">
              <w:rPr>
                <w:rFonts w:ascii="Times New Roman" w:hAnsi="Times New Roman" w:cs="Times New Roman"/>
                <w:sz w:val="24"/>
                <w:szCs w:val="24"/>
              </w:rPr>
              <w:t xml:space="preserve">: </w:t>
            </w:r>
            <w:r>
              <w:rPr>
                <w:rFonts w:ascii="Times New Roman" w:hAnsi="Times New Roman" w:cs="Times New Roman"/>
                <w:sz w:val="24"/>
                <w:szCs w:val="24"/>
              </w:rPr>
              <w:t>DVI</w:t>
            </w:r>
            <w:r w:rsidRPr="00473095">
              <w:rPr>
                <w:rFonts w:ascii="Times New Roman" w:hAnsi="Times New Roman" w:cs="Times New Roman"/>
                <w:sz w:val="24"/>
                <w:szCs w:val="24"/>
              </w:rPr>
              <w:t xml:space="preserve"> is held over and shall report </w:t>
            </w:r>
            <w:r>
              <w:rPr>
                <w:rFonts w:ascii="Times New Roman" w:hAnsi="Times New Roman" w:cs="Times New Roman"/>
                <w:sz w:val="24"/>
                <w:szCs w:val="24"/>
              </w:rPr>
              <w:t>to the Committee in January 2020</w:t>
            </w:r>
            <w:r w:rsidRPr="00473095">
              <w:rPr>
                <w:rFonts w:ascii="Times New Roman" w:hAnsi="Times New Roman" w:cs="Times New Roman"/>
                <w:sz w:val="24"/>
                <w:szCs w:val="24"/>
              </w:rPr>
              <w:t xml:space="preserve">. </w:t>
            </w:r>
          </w:p>
          <w:p w:rsidR="007C106F" w:rsidRPr="00473095" w:rsidRDefault="007C106F" w:rsidP="006B0F54">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7C106F" w:rsidRDefault="007C106F" w:rsidP="006B0F54">
            <w:pPr>
              <w:rPr>
                <w:rFonts w:ascii="Times New Roman" w:hAnsi="Times New Roman" w:cs="Times New Roman"/>
                <w:sz w:val="24"/>
                <w:szCs w:val="24"/>
              </w:rPr>
            </w:pPr>
            <w:r>
              <w:rPr>
                <w:rFonts w:ascii="Times New Roman" w:hAnsi="Times New Roman" w:cs="Times New Roman"/>
                <w:sz w:val="24"/>
                <w:szCs w:val="24"/>
              </w:rPr>
              <w:t>5/9</w:t>
            </w:r>
            <w:r w:rsidRPr="008C758F">
              <w:rPr>
                <w:rFonts w:ascii="Times New Roman" w:hAnsi="Times New Roman" w:cs="Times New Roman"/>
                <w:sz w:val="24"/>
                <w:szCs w:val="24"/>
              </w:rPr>
              <w:t>: First consideration of this recommendation.</w:t>
            </w:r>
          </w:p>
          <w:p w:rsidR="00117EEA" w:rsidRPr="00473095" w:rsidRDefault="00117EEA" w:rsidP="006B0F54">
            <w:pPr>
              <w:rPr>
                <w:rFonts w:ascii="Times New Roman" w:hAnsi="Times New Roman" w:cs="Times New Roman"/>
                <w:sz w:val="24"/>
                <w:szCs w:val="24"/>
              </w:rPr>
            </w:pPr>
          </w:p>
        </w:tc>
        <w:tc>
          <w:tcPr>
            <w:tcW w:w="7245" w:type="dxa"/>
          </w:tcPr>
          <w:p w:rsidR="007C106F" w:rsidRPr="00473095" w:rsidRDefault="007C106F" w:rsidP="006B0F54">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r w:rsidR="00117EEA" w:rsidRPr="00473095" w:rsidTr="00117EEA">
        <w:tblPrEx>
          <w:jc w:val="left"/>
        </w:tblPrEx>
        <w:trPr>
          <w:trHeight w:val="432"/>
        </w:trPr>
        <w:tc>
          <w:tcPr>
            <w:tcW w:w="7785" w:type="dxa"/>
          </w:tcPr>
          <w:p w:rsidR="00117EEA" w:rsidRPr="00473095" w:rsidRDefault="00117EEA" w:rsidP="00554A43">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Recommendation &amp; Status</w:t>
            </w:r>
          </w:p>
        </w:tc>
        <w:tc>
          <w:tcPr>
            <w:tcW w:w="7245" w:type="dxa"/>
          </w:tcPr>
          <w:p w:rsidR="00117EEA" w:rsidRPr="00473095" w:rsidRDefault="00117EEA" w:rsidP="00554A43">
            <w:pPr>
              <w:jc w:val="center"/>
              <w:rPr>
                <w:rFonts w:ascii="Times New Roman" w:hAnsi="Times New Roman" w:cs="Times New Roman"/>
                <w:b/>
                <w:sz w:val="24"/>
                <w:szCs w:val="24"/>
                <w:u w:val="single"/>
              </w:rPr>
            </w:pPr>
            <w:r w:rsidRPr="00473095">
              <w:rPr>
                <w:rFonts w:ascii="Times New Roman" w:hAnsi="Times New Roman" w:cs="Times New Roman"/>
                <w:b/>
                <w:sz w:val="24"/>
                <w:szCs w:val="24"/>
                <w:u w:val="single"/>
              </w:rPr>
              <w:t>What to Do Next</w:t>
            </w:r>
          </w:p>
        </w:tc>
      </w:tr>
      <w:tr w:rsidR="00117EEA" w:rsidRPr="00473095" w:rsidTr="00117EEA">
        <w:tblPrEx>
          <w:jc w:val="left"/>
        </w:tblPrEx>
        <w:tc>
          <w:tcPr>
            <w:tcW w:w="7785" w:type="dxa"/>
          </w:tcPr>
          <w:p w:rsidR="00117EEA" w:rsidRDefault="00117EEA" w:rsidP="00117EEA">
            <w:pPr>
              <w:jc w:val="center"/>
              <w:rPr>
                <w:rFonts w:ascii="Times New Roman" w:hAnsi="Times New Roman" w:cs="Times New Roman"/>
                <w:b/>
                <w:sz w:val="24"/>
                <w:szCs w:val="24"/>
              </w:rPr>
            </w:pPr>
            <w:r>
              <w:rPr>
                <w:rFonts w:ascii="Times New Roman" w:hAnsi="Times New Roman" w:cs="Times New Roman"/>
                <w:b/>
                <w:sz w:val="24"/>
                <w:szCs w:val="24"/>
              </w:rPr>
              <w:t>Recommendation 31</w:t>
            </w:r>
            <w:r w:rsidRPr="00473095">
              <w:rPr>
                <w:rFonts w:ascii="Times New Roman" w:hAnsi="Times New Roman" w:cs="Times New Roman"/>
                <w:b/>
                <w:sz w:val="24"/>
                <w:szCs w:val="24"/>
              </w:rPr>
              <w:t>:</w:t>
            </w:r>
            <w:r>
              <w:rPr>
                <w:rFonts w:ascii="Times New Roman" w:hAnsi="Times New Roman" w:cs="Times New Roman"/>
                <w:b/>
                <w:sz w:val="24"/>
                <w:szCs w:val="24"/>
              </w:rPr>
              <w:t xml:space="preserve"> Establishing a </w:t>
            </w:r>
            <w:bookmarkStart w:id="0" w:name="_GoBack"/>
            <w:bookmarkEnd w:id="0"/>
            <w:r>
              <w:rPr>
                <w:rFonts w:ascii="Times New Roman" w:hAnsi="Times New Roman" w:cs="Times New Roman"/>
                <w:b/>
                <w:sz w:val="24"/>
                <w:szCs w:val="24"/>
              </w:rPr>
              <w:t xml:space="preserve">Task Force </w:t>
            </w:r>
          </w:p>
          <w:p w:rsidR="00117EEA" w:rsidRPr="00117EEA" w:rsidRDefault="00117EEA" w:rsidP="00117EEA">
            <w:pPr>
              <w:rPr>
                <w:rFonts w:ascii="Times New Roman" w:hAnsi="Times New Roman" w:cs="Times New Roman"/>
                <w:b/>
                <w:sz w:val="24"/>
                <w:szCs w:val="24"/>
              </w:rPr>
            </w:pPr>
            <w:r w:rsidRPr="00117EEA">
              <w:rPr>
                <w:rFonts w:ascii="Times New Roman" w:hAnsi="Times New Roman" w:cs="Times New Roman"/>
                <w:sz w:val="24"/>
                <w:szCs w:val="24"/>
              </w:rPr>
              <w:t>The JLOSC will sponsor a bill establishing a task force addressing the implementation of recommendations 2-29 and any other recommendation deemed appropriate. The task force will issue a report to the JLOSC in January 2020.</w:t>
            </w:r>
          </w:p>
          <w:p w:rsidR="00117EEA" w:rsidRPr="00BC125A" w:rsidRDefault="00117EEA" w:rsidP="00554A43">
            <w:pPr>
              <w:spacing w:before="120"/>
              <w:jc w:val="center"/>
              <w:rPr>
                <w:rFonts w:ascii="Times New Roman" w:hAnsi="Times New Roman" w:cs="Times New Roman"/>
                <w:b/>
                <w:sz w:val="24"/>
                <w:szCs w:val="24"/>
              </w:rPr>
            </w:pPr>
            <w:r w:rsidRPr="00473095">
              <w:rPr>
                <w:rFonts w:ascii="Times New Roman" w:hAnsi="Times New Roman" w:cs="Times New Roman"/>
                <w:b/>
                <w:sz w:val="24"/>
                <w:szCs w:val="24"/>
              </w:rPr>
              <w:t>Status:</w:t>
            </w:r>
          </w:p>
          <w:p w:rsidR="00117EEA" w:rsidRDefault="00117EEA" w:rsidP="00554A43">
            <w:pPr>
              <w:rPr>
                <w:rFonts w:ascii="Times New Roman" w:hAnsi="Times New Roman" w:cs="Times New Roman"/>
                <w:sz w:val="24"/>
                <w:szCs w:val="24"/>
              </w:rPr>
            </w:pPr>
            <w:r>
              <w:rPr>
                <w:rFonts w:ascii="Times New Roman" w:hAnsi="Times New Roman" w:cs="Times New Roman"/>
                <w:sz w:val="24"/>
                <w:szCs w:val="24"/>
              </w:rPr>
              <w:t>5/9</w:t>
            </w:r>
            <w:r w:rsidRPr="00BC125A">
              <w:rPr>
                <w:rFonts w:ascii="Times New Roman" w:hAnsi="Times New Roman" w:cs="Times New Roman"/>
                <w:sz w:val="24"/>
                <w:szCs w:val="24"/>
              </w:rPr>
              <w:t>: First consideration of this recommendation</w:t>
            </w:r>
          </w:p>
          <w:p w:rsidR="00117EEA" w:rsidRPr="00473095" w:rsidRDefault="00117EEA" w:rsidP="00554A43">
            <w:pPr>
              <w:ind w:right="540"/>
              <w:rPr>
                <w:rFonts w:ascii="Times New Roman" w:hAnsi="Times New Roman" w:cs="Times New Roman"/>
                <w:sz w:val="24"/>
                <w:szCs w:val="24"/>
              </w:rPr>
            </w:pPr>
          </w:p>
        </w:tc>
        <w:tc>
          <w:tcPr>
            <w:tcW w:w="7245" w:type="dxa"/>
          </w:tcPr>
          <w:p w:rsidR="00117EEA" w:rsidRPr="00473095" w:rsidRDefault="00117EEA" w:rsidP="00554A43">
            <w:pPr>
              <w:jc w:val="center"/>
              <w:rPr>
                <w:rFonts w:ascii="Times New Roman" w:hAnsi="Times New Roman" w:cs="Times New Roman"/>
                <w:b/>
                <w:sz w:val="24"/>
                <w:szCs w:val="24"/>
              </w:rPr>
            </w:pPr>
            <w:r w:rsidRPr="00473095">
              <w:rPr>
                <w:rFonts w:ascii="Times New Roman" w:hAnsi="Times New Roman" w:cs="Times New Roman"/>
                <w:b/>
                <w:sz w:val="24"/>
                <w:szCs w:val="24"/>
              </w:rPr>
              <w:t>Discuss and vote on this recommendation.</w:t>
            </w:r>
          </w:p>
        </w:tc>
      </w:tr>
    </w:tbl>
    <w:p w:rsidR="00F0354E" w:rsidRPr="009D60B7" w:rsidRDefault="00F0354E" w:rsidP="00FF45BF">
      <w:pPr>
        <w:rPr>
          <w:rFonts w:ascii="Segoe UI" w:hAnsi="Segoe UI" w:cs="Segoe UI"/>
        </w:rPr>
      </w:pPr>
    </w:p>
    <w:sectPr w:rsidR="00F0354E" w:rsidRPr="009D60B7" w:rsidSect="002A0D3F">
      <w:headerReference w:type="default" r:id="rId8"/>
      <w:footerReference w:type="default" r:id="rId9"/>
      <w:footnotePr>
        <w:numFmt w:val="chicago"/>
      </w:footnotePr>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0E" w:rsidRDefault="00D1470E" w:rsidP="00670A31">
      <w:pPr>
        <w:spacing w:after="0" w:line="240" w:lineRule="auto"/>
      </w:pPr>
      <w:r>
        <w:separator/>
      </w:r>
    </w:p>
  </w:endnote>
  <w:endnote w:type="continuationSeparator" w:id="0">
    <w:p w:rsidR="00D1470E" w:rsidRDefault="00D1470E" w:rsidP="0067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52501930"/>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D1470E" w:rsidRPr="005D3675" w:rsidRDefault="00D1470E" w:rsidP="005D3675">
            <w:pPr>
              <w:pStyle w:val="Footer"/>
              <w:rPr>
                <w:rFonts w:ascii="Times New Roman" w:hAnsi="Times New Roman" w:cs="Times New Roman"/>
              </w:rPr>
            </w:pPr>
            <w:r>
              <w:rPr>
                <w:rFonts w:ascii="Times New Roman" w:hAnsi="Times New Roman" w:cs="Times New Roman"/>
              </w:rPr>
              <w:t>Updated May 2019</w:t>
            </w:r>
            <w:r w:rsidRPr="005D3675">
              <w:rPr>
                <w:rFonts w:ascii="Times New Roman" w:hAnsi="Times New Roman" w:cs="Times New Roman"/>
              </w:rPr>
              <w:tab/>
            </w:r>
            <w:r w:rsidRPr="005D3675">
              <w:rPr>
                <w:rFonts w:ascii="Times New Roman" w:hAnsi="Times New Roman" w:cs="Times New Roman"/>
              </w:rPr>
              <w:tab/>
            </w:r>
            <w:r w:rsidRPr="005D3675">
              <w:rPr>
                <w:rFonts w:ascii="Times New Roman" w:hAnsi="Times New Roman" w:cs="Times New Roman"/>
              </w:rPr>
              <w:tab/>
            </w:r>
            <w:r w:rsidRPr="005D3675">
              <w:rPr>
                <w:rFonts w:ascii="Times New Roman" w:hAnsi="Times New Roman" w:cs="Times New Roman"/>
              </w:rPr>
              <w:tab/>
            </w:r>
            <w:r w:rsidRPr="005D3675">
              <w:rPr>
                <w:rFonts w:ascii="Times New Roman" w:hAnsi="Times New Roman" w:cs="Times New Roman"/>
              </w:rPr>
              <w:tab/>
              <w:t xml:space="preserve">Page </w:t>
            </w:r>
            <w:r w:rsidRPr="005D3675">
              <w:rPr>
                <w:rFonts w:ascii="Times New Roman" w:hAnsi="Times New Roman" w:cs="Times New Roman"/>
                <w:bCs/>
                <w:sz w:val="24"/>
                <w:szCs w:val="24"/>
              </w:rPr>
              <w:fldChar w:fldCharType="begin"/>
            </w:r>
            <w:r w:rsidRPr="005D3675">
              <w:rPr>
                <w:rFonts w:ascii="Times New Roman" w:hAnsi="Times New Roman" w:cs="Times New Roman"/>
                <w:bCs/>
              </w:rPr>
              <w:instrText xml:space="preserve"> PAGE </w:instrText>
            </w:r>
            <w:r w:rsidRPr="005D3675">
              <w:rPr>
                <w:rFonts w:ascii="Times New Roman" w:hAnsi="Times New Roman" w:cs="Times New Roman"/>
                <w:bCs/>
                <w:sz w:val="24"/>
                <w:szCs w:val="24"/>
              </w:rPr>
              <w:fldChar w:fldCharType="separate"/>
            </w:r>
            <w:r w:rsidR="00AE0EC8">
              <w:rPr>
                <w:rFonts w:ascii="Times New Roman" w:hAnsi="Times New Roman" w:cs="Times New Roman"/>
                <w:bCs/>
                <w:noProof/>
              </w:rPr>
              <w:t>12</w:t>
            </w:r>
            <w:r w:rsidRPr="005D3675">
              <w:rPr>
                <w:rFonts w:ascii="Times New Roman" w:hAnsi="Times New Roman" w:cs="Times New Roman"/>
                <w:bCs/>
                <w:sz w:val="24"/>
                <w:szCs w:val="24"/>
              </w:rPr>
              <w:fldChar w:fldCharType="end"/>
            </w:r>
            <w:r w:rsidRPr="005D3675">
              <w:rPr>
                <w:rFonts w:ascii="Times New Roman" w:hAnsi="Times New Roman" w:cs="Times New Roman"/>
              </w:rPr>
              <w:t xml:space="preserve"> of </w:t>
            </w:r>
            <w:r w:rsidRPr="005D3675">
              <w:rPr>
                <w:rFonts w:ascii="Times New Roman" w:hAnsi="Times New Roman" w:cs="Times New Roman"/>
                <w:bCs/>
                <w:sz w:val="24"/>
                <w:szCs w:val="24"/>
              </w:rPr>
              <w:fldChar w:fldCharType="begin"/>
            </w:r>
            <w:r w:rsidRPr="005D3675">
              <w:rPr>
                <w:rFonts w:ascii="Times New Roman" w:hAnsi="Times New Roman" w:cs="Times New Roman"/>
                <w:bCs/>
              </w:rPr>
              <w:instrText xml:space="preserve"> NUMPAGES  </w:instrText>
            </w:r>
            <w:r w:rsidRPr="005D3675">
              <w:rPr>
                <w:rFonts w:ascii="Times New Roman" w:hAnsi="Times New Roman" w:cs="Times New Roman"/>
                <w:bCs/>
                <w:sz w:val="24"/>
                <w:szCs w:val="24"/>
              </w:rPr>
              <w:fldChar w:fldCharType="separate"/>
            </w:r>
            <w:r w:rsidR="00AE0EC8">
              <w:rPr>
                <w:rFonts w:ascii="Times New Roman" w:hAnsi="Times New Roman" w:cs="Times New Roman"/>
                <w:bCs/>
                <w:noProof/>
              </w:rPr>
              <w:t>13</w:t>
            </w:r>
            <w:r w:rsidRPr="005D3675">
              <w:rPr>
                <w:rFonts w:ascii="Times New Roman" w:hAnsi="Times New Roman" w:cs="Times New Roman"/>
                <w:bCs/>
                <w:sz w:val="24"/>
                <w:szCs w:val="24"/>
              </w:rPr>
              <w:fldChar w:fldCharType="end"/>
            </w:r>
          </w:p>
        </w:sdtContent>
      </w:sdt>
    </w:sdtContent>
  </w:sdt>
  <w:p w:rsidR="00D1470E" w:rsidRDefault="00D14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0E" w:rsidRDefault="00D1470E" w:rsidP="00670A31">
      <w:pPr>
        <w:spacing w:after="0" w:line="240" w:lineRule="auto"/>
      </w:pPr>
      <w:r>
        <w:separator/>
      </w:r>
    </w:p>
  </w:footnote>
  <w:footnote w:type="continuationSeparator" w:id="0">
    <w:p w:rsidR="00D1470E" w:rsidRDefault="00D1470E" w:rsidP="00670A31">
      <w:pPr>
        <w:spacing w:after="0" w:line="240" w:lineRule="auto"/>
      </w:pPr>
      <w:r>
        <w:continuationSeparator/>
      </w:r>
    </w:p>
  </w:footnote>
  <w:footnote w:id="1">
    <w:p w:rsidR="00B5017E" w:rsidRPr="004F670A" w:rsidRDefault="00B5017E" w:rsidP="00B5017E">
      <w:pPr>
        <w:pStyle w:val="FootnoteText"/>
        <w:rPr>
          <w:rFonts w:ascii="Times New Roman" w:hAnsi="Times New Roman" w:cs="Times New Roman"/>
        </w:rPr>
      </w:pPr>
      <w:r w:rsidRPr="004F670A">
        <w:rPr>
          <w:rStyle w:val="FootnoteReference"/>
          <w:rFonts w:ascii="Times New Roman" w:hAnsi="Times New Roman" w:cs="Times New Roman"/>
        </w:rPr>
        <w:footnoteRef/>
      </w:r>
      <w:r w:rsidRPr="004F670A">
        <w:rPr>
          <w:rFonts w:ascii="Times New Roman" w:hAnsi="Times New Roman" w:cs="Times New Roman"/>
        </w:rPr>
        <w:t xml:space="preserve"> Unless otherwise noted, all legislation resulting from an approved recommendation will be drafted by the Committee’s legislative attorney</w:t>
      </w:r>
      <w:r>
        <w:rPr>
          <w:rFonts w:ascii="Times New Roman" w:hAnsi="Times New Roman" w:cs="Times New Roman"/>
        </w:rPr>
        <w:t xml:space="preserve">. </w:t>
      </w:r>
    </w:p>
  </w:footnote>
  <w:footnote w:id="2">
    <w:p w:rsidR="00123E0E" w:rsidRPr="00123E0E" w:rsidRDefault="00123E0E">
      <w:pPr>
        <w:pStyle w:val="FootnoteText"/>
        <w:rPr>
          <w:rFonts w:ascii="Times New Roman" w:hAnsi="Times New Roman" w:cs="Times New Roman"/>
        </w:rPr>
      </w:pPr>
      <w:r w:rsidRPr="00123E0E">
        <w:rPr>
          <w:rStyle w:val="FootnoteReference"/>
          <w:rFonts w:ascii="Times New Roman" w:hAnsi="Times New Roman" w:cs="Times New Roman"/>
        </w:rPr>
        <w:footnoteRef/>
      </w:r>
      <w:r w:rsidRPr="00123E0E">
        <w:rPr>
          <w:rFonts w:ascii="Times New Roman" w:hAnsi="Times New Roman" w:cs="Times New Roman"/>
        </w:rPr>
        <w:t xml:space="preserve"> Final Report to the 148th General Assembly, June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36"/>
        <w:szCs w:val="28"/>
      </w:rPr>
      <w:alias w:val="Title"/>
      <w:id w:val="77738743"/>
      <w:placeholder>
        <w:docPart w:val="B100F7BD0F6F430D9C48E2F4AF63520A"/>
      </w:placeholder>
      <w:dataBinding w:prefixMappings="xmlns:ns0='http://schemas.openxmlformats.org/package/2006/metadata/core-properties' xmlns:ns1='http://purl.org/dc/elements/1.1/'" w:xpath="/ns0:coreProperties[1]/ns1:title[1]" w:storeItemID="{6C3C8BC8-F283-45AE-878A-BAB7291924A1}"/>
      <w:text/>
    </w:sdtPr>
    <w:sdtEndPr/>
    <w:sdtContent>
      <w:p w:rsidR="00D1470E" w:rsidRPr="00473095" w:rsidRDefault="00D1470E">
        <w:pPr>
          <w:pStyle w:val="Header"/>
          <w:pBdr>
            <w:bottom w:val="thickThinSmallGap" w:sz="24" w:space="1" w:color="622423" w:themeColor="accent2" w:themeShade="7F"/>
          </w:pBdr>
          <w:jc w:val="center"/>
          <w:rPr>
            <w:rFonts w:ascii="Times New Roman" w:eastAsiaTheme="majorEastAsia" w:hAnsi="Times New Roman" w:cs="Times New Roman"/>
            <w:sz w:val="36"/>
            <w:szCs w:val="28"/>
          </w:rPr>
        </w:pPr>
        <w:r>
          <w:rPr>
            <w:rFonts w:ascii="Times New Roman" w:eastAsiaTheme="majorEastAsia" w:hAnsi="Times New Roman" w:cs="Times New Roman"/>
            <w:sz w:val="36"/>
            <w:szCs w:val="28"/>
          </w:rPr>
          <w:t>DVI: Recommendations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87C"/>
    <w:multiLevelType w:val="hybridMultilevel"/>
    <w:tmpl w:val="A06C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67FD8"/>
    <w:multiLevelType w:val="hybridMultilevel"/>
    <w:tmpl w:val="C6B4797E"/>
    <w:lvl w:ilvl="0" w:tplc="7916CC12">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2D52FD"/>
    <w:multiLevelType w:val="hybridMultilevel"/>
    <w:tmpl w:val="0BB8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25E13"/>
    <w:multiLevelType w:val="hybridMultilevel"/>
    <w:tmpl w:val="968270DC"/>
    <w:lvl w:ilvl="0" w:tplc="0409000B">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6F2AC1"/>
    <w:multiLevelType w:val="multilevel"/>
    <w:tmpl w:val="82509EA4"/>
    <w:lvl w:ilvl="0">
      <w:start w:val="1"/>
      <w:numFmt w:val="bullet"/>
      <w:lvlText w:val="-"/>
      <w:lvlJc w:val="left"/>
      <w:pPr>
        <w:ind w:left="1080" w:hanging="360"/>
      </w:pPr>
      <w:rPr>
        <w:rFonts w:ascii="Times New Roman" w:hAnsi="Times New Roman" w:cs="Times New Roman" w:hint="default"/>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sz w:val="2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6821DF6"/>
    <w:multiLevelType w:val="hybridMultilevel"/>
    <w:tmpl w:val="1BE80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976F4"/>
    <w:multiLevelType w:val="hybridMultilevel"/>
    <w:tmpl w:val="7B4A4A94"/>
    <w:lvl w:ilvl="0" w:tplc="BC06A506">
      <w:numFmt w:val="bullet"/>
      <w:lvlText w:val="-"/>
      <w:lvlJc w:val="left"/>
      <w:pPr>
        <w:ind w:left="555" w:hanging="360"/>
      </w:pPr>
      <w:rPr>
        <w:rFonts w:ascii="Segoe UI" w:eastAsiaTheme="minorHAnsi" w:hAnsi="Segoe UI" w:cs="Segoe U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7" w15:restartNumberingAfterBreak="0">
    <w:nsid w:val="753D7D55"/>
    <w:multiLevelType w:val="hybridMultilevel"/>
    <w:tmpl w:val="1236F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2NjYzNjY3Njc3NbFQ0lEKTi0uzszPAykwrAUASq/QuywAAAA="/>
  </w:docVars>
  <w:rsids>
    <w:rsidRoot w:val="00670A31"/>
    <w:rsid w:val="00001F63"/>
    <w:rsid w:val="00003C66"/>
    <w:rsid w:val="00007967"/>
    <w:rsid w:val="00007B11"/>
    <w:rsid w:val="00011AD7"/>
    <w:rsid w:val="00013485"/>
    <w:rsid w:val="000164F6"/>
    <w:rsid w:val="00016C18"/>
    <w:rsid w:val="00017556"/>
    <w:rsid w:val="000177A8"/>
    <w:rsid w:val="00017802"/>
    <w:rsid w:val="000249D3"/>
    <w:rsid w:val="000262B0"/>
    <w:rsid w:val="000338D1"/>
    <w:rsid w:val="00036CFB"/>
    <w:rsid w:val="000470EF"/>
    <w:rsid w:val="00054C9A"/>
    <w:rsid w:val="00065656"/>
    <w:rsid w:val="00067D69"/>
    <w:rsid w:val="00070CAF"/>
    <w:rsid w:val="00070FED"/>
    <w:rsid w:val="000713DE"/>
    <w:rsid w:val="00073902"/>
    <w:rsid w:val="000767A6"/>
    <w:rsid w:val="00080A6F"/>
    <w:rsid w:val="00083CEF"/>
    <w:rsid w:val="00085964"/>
    <w:rsid w:val="000872D2"/>
    <w:rsid w:val="0009260D"/>
    <w:rsid w:val="000A0DE0"/>
    <w:rsid w:val="000A288E"/>
    <w:rsid w:val="000A2B48"/>
    <w:rsid w:val="000A51A5"/>
    <w:rsid w:val="000A7F79"/>
    <w:rsid w:val="000B3F64"/>
    <w:rsid w:val="000B582C"/>
    <w:rsid w:val="000C272E"/>
    <w:rsid w:val="000D217A"/>
    <w:rsid w:val="000D5A60"/>
    <w:rsid w:val="000D7278"/>
    <w:rsid w:val="000E1BC0"/>
    <w:rsid w:val="000E41F2"/>
    <w:rsid w:val="000F68B7"/>
    <w:rsid w:val="001000CA"/>
    <w:rsid w:val="00101844"/>
    <w:rsid w:val="0010318A"/>
    <w:rsid w:val="00110175"/>
    <w:rsid w:val="00111B46"/>
    <w:rsid w:val="00117EEA"/>
    <w:rsid w:val="00121915"/>
    <w:rsid w:val="00123E0E"/>
    <w:rsid w:val="00126027"/>
    <w:rsid w:val="00131B02"/>
    <w:rsid w:val="00140D61"/>
    <w:rsid w:val="00141C83"/>
    <w:rsid w:val="0014424F"/>
    <w:rsid w:val="00155805"/>
    <w:rsid w:val="00157C3A"/>
    <w:rsid w:val="00160C36"/>
    <w:rsid w:val="001700D8"/>
    <w:rsid w:val="001732CA"/>
    <w:rsid w:val="00182CC4"/>
    <w:rsid w:val="00191827"/>
    <w:rsid w:val="00195E2E"/>
    <w:rsid w:val="00196096"/>
    <w:rsid w:val="001A301B"/>
    <w:rsid w:val="001A59F8"/>
    <w:rsid w:val="001A79A7"/>
    <w:rsid w:val="001B12D2"/>
    <w:rsid w:val="001B77B4"/>
    <w:rsid w:val="001C06AB"/>
    <w:rsid w:val="001C4CBD"/>
    <w:rsid w:val="001C4F2B"/>
    <w:rsid w:val="001D10C9"/>
    <w:rsid w:val="001D4E3F"/>
    <w:rsid w:val="001D6DC8"/>
    <w:rsid w:val="001D6E07"/>
    <w:rsid w:val="001E2C77"/>
    <w:rsid w:val="001E713A"/>
    <w:rsid w:val="001E7FE4"/>
    <w:rsid w:val="001F3888"/>
    <w:rsid w:val="0020254A"/>
    <w:rsid w:val="00202A40"/>
    <w:rsid w:val="0020314E"/>
    <w:rsid w:val="0021597F"/>
    <w:rsid w:val="00216181"/>
    <w:rsid w:val="00217304"/>
    <w:rsid w:val="00225EBE"/>
    <w:rsid w:val="002263F5"/>
    <w:rsid w:val="00226868"/>
    <w:rsid w:val="002310DE"/>
    <w:rsid w:val="0023670C"/>
    <w:rsid w:val="00254DE6"/>
    <w:rsid w:val="00260E8B"/>
    <w:rsid w:val="00276C68"/>
    <w:rsid w:val="00281CBA"/>
    <w:rsid w:val="00281E63"/>
    <w:rsid w:val="00283357"/>
    <w:rsid w:val="00283BA9"/>
    <w:rsid w:val="0029587C"/>
    <w:rsid w:val="002A0D3F"/>
    <w:rsid w:val="002A160B"/>
    <w:rsid w:val="002A2EBF"/>
    <w:rsid w:val="002A6D87"/>
    <w:rsid w:val="002B1F05"/>
    <w:rsid w:val="002B3991"/>
    <w:rsid w:val="002B3CC4"/>
    <w:rsid w:val="002B55CA"/>
    <w:rsid w:val="002C7373"/>
    <w:rsid w:val="002D2C0B"/>
    <w:rsid w:val="002D3F1A"/>
    <w:rsid w:val="002D4778"/>
    <w:rsid w:val="002D6F77"/>
    <w:rsid w:val="002E4E48"/>
    <w:rsid w:val="002E75B7"/>
    <w:rsid w:val="002F1126"/>
    <w:rsid w:val="002F1C25"/>
    <w:rsid w:val="002F7AA1"/>
    <w:rsid w:val="00301D33"/>
    <w:rsid w:val="00303217"/>
    <w:rsid w:val="0031308F"/>
    <w:rsid w:val="00317BB3"/>
    <w:rsid w:val="003230E4"/>
    <w:rsid w:val="00323C95"/>
    <w:rsid w:val="003271A6"/>
    <w:rsid w:val="00333B03"/>
    <w:rsid w:val="00336DE6"/>
    <w:rsid w:val="003418AE"/>
    <w:rsid w:val="0037034D"/>
    <w:rsid w:val="003811A0"/>
    <w:rsid w:val="003819EA"/>
    <w:rsid w:val="0038634F"/>
    <w:rsid w:val="003A016E"/>
    <w:rsid w:val="003A4069"/>
    <w:rsid w:val="003A43FE"/>
    <w:rsid w:val="003B017D"/>
    <w:rsid w:val="003B1483"/>
    <w:rsid w:val="003B1BC3"/>
    <w:rsid w:val="003B1F2A"/>
    <w:rsid w:val="003B25FC"/>
    <w:rsid w:val="003B50FC"/>
    <w:rsid w:val="003C194A"/>
    <w:rsid w:val="003D11FB"/>
    <w:rsid w:val="003E78D9"/>
    <w:rsid w:val="003F4FE3"/>
    <w:rsid w:val="00413513"/>
    <w:rsid w:val="00420BD3"/>
    <w:rsid w:val="00423387"/>
    <w:rsid w:val="00431D03"/>
    <w:rsid w:val="004435DC"/>
    <w:rsid w:val="00446A6A"/>
    <w:rsid w:val="004603B0"/>
    <w:rsid w:val="0046043D"/>
    <w:rsid w:val="00463DA0"/>
    <w:rsid w:val="0047155A"/>
    <w:rsid w:val="00473095"/>
    <w:rsid w:val="00473840"/>
    <w:rsid w:val="004762F0"/>
    <w:rsid w:val="00480242"/>
    <w:rsid w:val="0048054F"/>
    <w:rsid w:val="004912CC"/>
    <w:rsid w:val="0049472A"/>
    <w:rsid w:val="00495F98"/>
    <w:rsid w:val="004A04F6"/>
    <w:rsid w:val="004B345E"/>
    <w:rsid w:val="004B4102"/>
    <w:rsid w:val="004B42F8"/>
    <w:rsid w:val="004B4538"/>
    <w:rsid w:val="004B5D96"/>
    <w:rsid w:val="004B5F39"/>
    <w:rsid w:val="004B7809"/>
    <w:rsid w:val="004C6402"/>
    <w:rsid w:val="004D1D5E"/>
    <w:rsid w:val="004E45A2"/>
    <w:rsid w:val="004F670A"/>
    <w:rsid w:val="005001B1"/>
    <w:rsid w:val="005006D5"/>
    <w:rsid w:val="0050230D"/>
    <w:rsid w:val="00503ABE"/>
    <w:rsid w:val="005068CF"/>
    <w:rsid w:val="00520DB6"/>
    <w:rsid w:val="00522965"/>
    <w:rsid w:val="00524877"/>
    <w:rsid w:val="0052526A"/>
    <w:rsid w:val="00536159"/>
    <w:rsid w:val="00544BC2"/>
    <w:rsid w:val="00544C76"/>
    <w:rsid w:val="0054653A"/>
    <w:rsid w:val="00551FF9"/>
    <w:rsid w:val="005526A0"/>
    <w:rsid w:val="00556643"/>
    <w:rsid w:val="00556B5A"/>
    <w:rsid w:val="0055702E"/>
    <w:rsid w:val="00564E19"/>
    <w:rsid w:val="0056562C"/>
    <w:rsid w:val="00572BA7"/>
    <w:rsid w:val="00581C05"/>
    <w:rsid w:val="00595ACA"/>
    <w:rsid w:val="005A3DE9"/>
    <w:rsid w:val="005A4A13"/>
    <w:rsid w:val="005A66B8"/>
    <w:rsid w:val="005C1A74"/>
    <w:rsid w:val="005D210F"/>
    <w:rsid w:val="005D3675"/>
    <w:rsid w:val="005D685B"/>
    <w:rsid w:val="005E367C"/>
    <w:rsid w:val="005E4C28"/>
    <w:rsid w:val="005F54E9"/>
    <w:rsid w:val="006128F8"/>
    <w:rsid w:val="00612BA4"/>
    <w:rsid w:val="0061399F"/>
    <w:rsid w:val="0061510A"/>
    <w:rsid w:val="00630E2D"/>
    <w:rsid w:val="00632B98"/>
    <w:rsid w:val="00642771"/>
    <w:rsid w:val="006428B6"/>
    <w:rsid w:val="00642F24"/>
    <w:rsid w:val="00642FA7"/>
    <w:rsid w:val="00643B6C"/>
    <w:rsid w:val="00662FA9"/>
    <w:rsid w:val="00670A31"/>
    <w:rsid w:val="00673C68"/>
    <w:rsid w:val="006748A6"/>
    <w:rsid w:val="00675FBC"/>
    <w:rsid w:val="006767C1"/>
    <w:rsid w:val="00681D43"/>
    <w:rsid w:val="0068385C"/>
    <w:rsid w:val="00684BBC"/>
    <w:rsid w:val="00686805"/>
    <w:rsid w:val="00686D9E"/>
    <w:rsid w:val="006900DB"/>
    <w:rsid w:val="006A2305"/>
    <w:rsid w:val="006C0A14"/>
    <w:rsid w:val="006C32EF"/>
    <w:rsid w:val="006C61C4"/>
    <w:rsid w:val="006C7046"/>
    <w:rsid w:val="006D4331"/>
    <w:rsid w:val="006D55CF"/>
    <w:rsid w:val="006F3E3B"/>
    <w:rsid w:val="006F4537"/>
    <w:rsid w:val="00700B91"/>
    <w:rsid w:val="007105DD"/>
    <w:rsid w:val="007173F5"/>
    <w:rsid w:val="00722D92"/>
    <w:rsid w:val="00732715"/>
    <w:rsid w:val="00734C2E"/>
    <w:rsid w:val="00734CF4"/>
    <w:rsid w:val="0073655E"/>
    <w:rsid w:val="007365D6"/>
    <w:rsid w:val="00736D07"/>
    <w:rsid w:val="00745407"/>
    <w:rsid w:val="00745C43"/>
    <w:rsid w:val="00745DD3"/>
    <w:rsid w:val="00753682"/>
    <w:rsid w:val="00755BC0"/>
    <w:rsid w:val="00756FCA"/>
    <w:rsid w:val="0076618B"/>
    <w:rsid w:val="007746CB"/>
    <w:rsid w:val="00783849"/>
    <w:rsid w:val="00785D89"/>
    <w:rsid w:val="0079136A"/>
    <w:rsid w:val="0079559D"/>
    <w:rsid w:val="00797A5A"/>
    <w:rsid w:val="007C106F"/>
    <w:rsid w:val="007C137F"/>
    <w:rsid w:val="007C3C1D"/>
    <w:rsid w:val="007C5640"/>
    <w:rsid w:val="007D31E5"/>
    <w:rsid w:val="007F07ED"/>
    <w:rsid w:val="007F72A1"/>
    <w:rsid w:val="007F7598"/>
    <w:rsid w:val="00804953"/>
    <w:rsid w:val="0080611F"/>
    <w:rsid w:val="00807ACF"/>
    <w:rsid w:val="00810F3D"/>
    <w:rsid w:val="00815ECF"/>
    <w:rsid w:val="008263C1"/>
    <w:rsid w:val="0083240D"/>
    <w:rsid w:val="00835B53"/>
    <w:rsid w:val="00837141"/>
    <w:rsid w:val="0084403F"/>
    <w:rsid w:val="00846EB2"/>
    <w:rsid w:val="00854B6A"/>
    <w:rsid w:val="0085633A"/>
    <w:rsid w:val="0085721A"/>
    <w:rsid w:val="008657FB"/>
    <w:rsid w:val="0089032D"/>
    <w:rsid w:val="00897D91"/>
    <w:rsid w:val="008A683D"/>
    <w:rsid w:val="008B1ECE"/>
    <w:rsid w:val="008B5F88"/>
    <w:rsid w:val="008B657A"/>
    <w:rsid w:val="008B7C7E"/>
    <w:rsid w:val="008C758F"/>
    <w:rsid w:val="008C76D7"/>
    <w:rsid w:val="008D08EC"/>
    <w:rsid w:val="008D3DEF"/>
    <w:rsid w:val="008D4BF2"/>
    <w:rsid w:val="008D60D2"/>
    <w:rsid w:val="008E24D3"/>
    <w:rsid w:val="008E2B6A"/>
    <w:rsid w:val="008E519C"/>
    <w:rsid w:val="008E54FC"/>
    <w:rsid w:val="008E65AA"/>
    <w:rsid w:val="008F200A"/>
    <w:rsid w:val="008F6E64"/>
    <w:rsid w:val="009036DF"/>
    <w:rsid w:val="00903DFD"/>
    <w:rsid w:val="009126E1"/>
    <w:rsid w:val="0091280C"/>
    <w:rsid w:val="00912AA8"/>
    <w:rsid w:val="00912E0A"/>
    <w:rsid w:val="00913703"/>
    <w:rsid w:val="009164CB"/>
    <w:rsid w:val="0092790F"/>
    <w:rsid w:val="00927CE7"/>
    <w:rsid w:val="00935B84"/>
    <w:rsid w:val="00937877"/>
    <w:rsid w:val="00937F0D"/>
    <w:rsid w:val="009622E8"/>
    <w:rsid w:val="00964421"/>
    <w:rsid w:val="009650A9"/>
    <w:rsid w:val="00971CDD"/>
    <w:rsid w:val="00985741"/>
    <w:rsid w:val="00987FAC"/>
    <w:rsid w:val="009924A6"/>
    <w:rsid w:val="00992B15"/>
    <w:rsid w:val="009A0C25"/>
    <w:rsid w:val="009A29E3"/>
    <w:rsid w:val="009B01FC"/>
    <w:rsid w:val="009B51CF"/>
    <w:rsid w:val="009B67C1"/>
    <w:rsid w:val="009C5FFE"/>
    <w:rsid w:val="009D60B7"/>
    <w:rsid w:val="009D6CFD"/>
    <w:rsid w:val="009F3B8B"/>
    <w:rsid w:val="00A06BF9"/>
    <w:rsid w:val="00A1174A"/>
    <w:rsid w:val="00A123CD"/>
    <w:rsid w:val="00A128E8"/>
    <w:rsid w:val="00A131CA"/>
    <w:rsid w:val="00A13AC8"/>
    <w:rsid w:val="00A16DA5"/>
    <w:rsid w:val="00A2327B"/>
    <w:rsid w:val="00A3361B"/>
    <w:rsid w:val="00A42255"/>
    <w:rsid w:val="00A42871"/>
    <w:rsid w:val="00A552F2"/>
    <w:rsid w:val="00A616ED"/>
    <w:rsid w:val="00A63C74"/>
    <w:rsid w:val="00A65704"/>
    <w:rsid w:val="00A7198F"/>
    <w:rsid w:val="00A76639"/>
    <w:rsid w:val="00A813C6"/>
    <w:rsid w:val="00A858C4"/>
    <w:rsid w:val="00A933A8"/>
    <w:rsid w:val="00A9492D"/>
    <w:rsid w:val="00AA6F14"/>
    <w:rsid w:val="00AB00E5"/>
    <w:rsid w:val="00AC331A"/>
    <w:rsid w:val="00AC7F7A"/>
    <w:rsid w:val="00AD1EFA"/>
    <w:rsid w:val="00AD2D2B"/>
    <w:rsid w:val="00AE0EC8"/>
    <w:rsid w:val="00AF226D"/>
    <w:rsid w:val="00AF3FAB"/>
    <w:rsid w:val="00B13C7B"/>
    <w:rsid w:val="00B13D0A"/>
    <w:rsid w:val="00B17A23"/>
    <w:rsid w:val="00B21D9E"/>
    <w:rsid w:val="00B314C7"/>
    <w:rsid w:val="00B365F1"/>
    <w:rsid w:val="00B37EC2"/>
    <w:rsid w:val="00B478E9"/>
    <w:rsid w:val="00B5017E"/>
    <w:rsid w:val="00B57B81"/>
    <w:rsid w:val="00B63A0A"/>
    <w:rsid w:val="00B649F9"/>
    <w:rsid w:val="00B90926"/>
    <w:rsid w:val="00B924B8"/>
    <w:rsid w:val="00BA1576"/>
    <w:rsid w:val="00BA17A4"/>
    <w:rsid w:val="00BA3C87"/>
    <w:rsid w:val="00BA474D"/>
    <w:rsid w:val="00BB3ADB"/>
    <w:rsid w:val="00BB3D75"/>
    <w:rsid w:val="00BB44CB"/>
    <w:rsid w:val="00BC1B3C"/>
    <w:rsid w:val="00BC3772"/>
    <w:rsid w:val="00BC3FC4"/>
    <w:rsid w:val="00BD1CCF"/>
    <w:rsid w:val="00BD249C"/>
    <w:rsid w:val="00BD2EBF"/>
    <w:rsid w:val="00BD6035"/>
    <w:rsid w:val="00BE4087"/>
    <w:rsid w:val="00BF069C"/>
    <w:rsid w:val="00BF5440"/>
    <w:rsid w:val="00C00E47"/>
    <w:rsid w:val="00C01787"/>
    <w:rsid w:val="00C01F5A"/>
    <w:rsid w:val="00C03DF3"/>
    <w:rsid w:val="00C21E83"/>
    <w:rsid w:val="00C21EB9"/>
    <w:rsid w:val="00C3061B"/>
    <w:rsid w:val="00C3102C"/>
    <w:rsid w:val="00C31377"/>
    <w:rsid w:val="00C31C3D"/>
    <w:rsid w:val="00C378DC"/>
    <w:rsid w:val="00C41C9A"/>
    <w:rsid w:val="00C41E68"/>
    <w:rsid w:val="00C45A92"/>
    <w:rsid w:val="00C46757"/>
    <w:rsid w:val="00C63B72"/>
    <w:rsid w:val="00C673A9"/>
    <w:rsid w:val="00C67B34"/>
    <w:rsid w:val="00C70CDA"/>
    <w:rsid w:val="00C71B46"/>
    <w:rsid w:val="00C85638"/>
    <w:rsid w:val="00C96F69"/>
    <w:rsid w:val="00CA25A8"/>
    <w:rsid w:val="00CA3417"/>
    <w:rsid w:val="00CA6E97"/>
    <w:rsid w:val="00CB10A9"/>
    <w:rsid w:val="00CB228A"/>
    <w:rsid w:val="00CB3CF8"/>
    <w:rsid w:val="00CB76B1"/>
    <w:rsid w:val="00CC0ED0"/>
    <w:rsid w:val="00CC56BE"/>
    <w:rsid w:val="00CC628C"/>
    <w:rsid w:val="00CC674A"/>
    <w:rsid w:val="00CD065B"/>
    <w:rsid w:val="00CD6CC1"/>
    <w:rsid w:val="00CD78EB"/>
    <w:rsid w:val="00CE254C"/>
    <w:rsid w:val="00CF002D"/>
    <w:rsid w:val="00CF1024"/>
    <w:rsid w:val="00D1032B"/>
    <w:rsid w:val="00D12DE9"/>
    <w:rsid w:val="00D1470E"/>
    <w:rsid w:val="00D17FB4"/>
    <w:rsid w:val="00D271B7"/>
    <w:rsid w:val="00D319DF"/>
    <w:rsid w:val="00D32747"/>
    <w:rsid w:val="00D41B9A"/>
    <w:rsid w:val="00D50771"/>
    <w:rsid w:val="00D520C5"/>
    <w:rsid w:val="00D55A19"/>
    <w:rsid w:val="00D70FDB"/>
    <w:rsid w:val="00D744EF"/>
    <w:rsid w:val="00D75128"/>
    <w:rsid w:val="00D80632"/>
    <w:rsid w:val="00D87A9F"/>
    <w:rsid w:val="00D92B21"/>
    <w:rsid w:val="00D92EB0"/>
    <w:rsid w:val="00D93763"/>
    <w:rsid w:val="00D9636D"/>
    <w:rsid w:val="00DA295D"/>
    <w:rsid w:val="00DA4831"/>
    <w:rsid w:val="00DA792F"/>
    <w:rsid w:val="00DB2406"/>
    <w:rsid w:val="00DB56D9"/>
    <w:rsid w:val="00DB644E"/>
    <w:rsid w:val="00DB6DCD"/>
    <w:rsid w:val="00DC1EBC"/>
    <w:rsid w:val="00DC303A"/>
    <w:rsid w:val="00DC51C6"/>
    <w:rsid w:val="00DC6DFA"/>
    <w:rsid w:val="00DC7919"/>
    <w:rsid w:val="00DD0AAF"/>
    <w:rsid w:val="00DD17E7"/>
    <w:rsid w:val="00DD77E6"/>
    <w:rsid w:val="00DE1084"/>
    <w:rsid w:val="00DE1214"/>
    <w:rsid w:val="00DE2333"/>
    <w:rsid w:val="00DE7272"/>
    <w:rsid w:val="00DF599F"/>
    <w:rsid w:val="00E02517"/>
    <w:rsid w:val="00E130A2"/>
    <w:rsid w:val="00E133AB"/>
    <w:rsid w:val="00E2136A"/>
    <w:rsid w:val="00E23034"/>
    <w:rsid w:val="00E24928"/>
    <w:rsid w:val="00E33ACE"/>
    <w:rsid w:val="00E35AC8"/>
    <w:rsid w:val="00E4587E"/>
    <w:rsid w:val="00E509D1"/>
    <w:rsid w:val="00E52341"/>
    <w:rsid w:val="00E544F8"/>
    <w:rsid w:val="00E5504B"/>
    <w:rsid w:val="00E56DD5"/>
    <w:rsid w:val="00E60848"/>
    <w:rsid w:val="00E61CBE"/>
    <w:rsid w:val="00E64565"/>
    <w:rsid w:val="00E659DF"/>
    <w:rsid w:val="00E71E62"/>
    <w:rsid w:val="00E756A5"/>
    <w:rsid w:val="00E75763"/>
    <w:rsid w:val="00E80D86"/>
    <w:rsid w:val="00E81CFC"/>
    <w:rsid w:val="00E81D3D"/>
    <w:rsid w:val="00E95821"/>
    <w:rsid w:val="00EA303A"/>
    <w:rsid w:val="00EA4040"/>
    <w:rsid w:val="00EA481B"/>
    <w:rsid w:val="00EA5B8A"/>
    <w:rsid w:val="00EC40B4"/>
    <w:rsid w:val="00ED4622"/>
    <w:rsid w:val="00ED4DAC"/>
    <w:rsid w:val="00ED5B4D"/>
    <w:rsid w:val="00EE2ABC"/>
    <w:rsid w:val="00EE3DA3"/>
    <w:rsid w:val="00EE6B39"/>
    <w:rsid w:val="00EE75E1"/>
    <w:rsid w:val="00EF4A7B"/>
    <w:rsid w:val="00EF690E"/>
    <w:rsid w:val="00F0354E"/>
    <w:rsid w:val="00F03EC6"/>
    <w:rsid w:val="00F03F5D"/>
    <w:rsid w:val="00F07556"/>
    <w:rsid w:val="00F15503"/>
    <w:rsid w:val="00F20479"/>
    <w:rsid w:val="00F2260A"/>
    <w:rsid w:val="00F307F8"/>
    <w:rsid w:val="00F34216"/>
    <w:rsid w:val="00F45FF2"/>
    <w:rsid w:val="00F52BB9"/>
    <w:rsid w:val="00F7054D"/>
    <w:rsid w:val="00F76013"/>
    <w:rsid w:val="00F77E92"/>
    <w:rsid w:val="00F81C2F"/>
    <w:rsid w:val="00F83486"/>
    <w:rsid w:val="00F843EB"/>
    <w:rsid w:val="00F9009D"/>
    <w:rsid w:val="00F908DF"/>
    <w:rsid w:val="00F9453A"/>
    <w:rsid w:val="00FB0BCC"/>
    <w:rsid w:val="00FB2B5B"/>
    <w:rsid w:val="00FC537D"/>
    <w:rsid w:val="00FD72CA"/>
    <w:rsid w:val="00FD7EE8"/>
    <w:rsid w:val="00FE0D59"/>
    <w:rsid w:val="00FE2962"/>
    <w:rsid w:val="00FE2AC6"/>
    <w:rsid w:val="00FE491B"/>
    <w:rsid w:val="00FE5F5A"/>
    <w:rsid w:val="00FE7CEE"/>
    <w:rsid w:val="00FF269E"/>
    <w:rsid w:val="00FF3BCF"/>
    <w:rsid w:val="00FF45A5"/>
    <w:rsid w:val="00FF45BF"/>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C027FB"/>
  <w15:docId w15:val="{BB17B92E-69A7-4B9B-9C8D-4A9278CB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A31"/>
    <w:pPr>
      <w:ind w:left="720"/>
      <w:contextualSpacing/>
    </w:pPr>
  </w:style>
  <w:style w:type="table" w:customStyle="1" w:styleId="TableGrid1">
    <w:name w:val="Table Grid1"/>
    <w:basedOn w:val="TableNormal"/>
    <w:next w:val="TableGrid"/>
    <w:uiPriority w:val="59"/>
    <w:rsid w:val="0067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A31"/>
  </w:style>
  <w:style w:type="paragraph" w:styleId="Footer">
    <w:name w:val="footer"/>
    <w:basedOn w:val="Normal"/>
    <w:link w:val="FooterChar"/>
    <w:uiPriority w:val="99"/>
    <w:unhideWhenUsed/>
    <w:rsid w:val="0067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A31"/>
  </w:style>
  <w:style w:type="paragraph" w:styleId="BalloonText">
    <w:name w:val="Balloon Text"/>
    <w:basedOn w:val="Normal"/>
    <w:link w:val="BalloonTextChar"/>
    <w:uiPriority w:val="99"/>
    <w:semiHidden/>
    <w:unhideWhenUsed/>
    <w:rsid w:val="0067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A31"/>
    <w:rPr>
      <w:rFonts w:ascii="Tahoma" w:hAnsi="Tahoma" w:cs="Tahoma"/>
      <w:sz w:val="16"/>
      <w:szCs w:val="16"/>
    </w:rPr>
  </w:style>
  <w:style w:type="paragraph" w:customStyle="1" w:styleId="Default">
    <w:name w:val="Default"/>
    <w:rsid w:val="00736D0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2D2C0B"/>
    <w:pPr>
      <w:spacing w:after="0" w:line="240" w:lineRule="auto"/>
    </w:pPr>
    <w:rPr>
      <w:sz w:val="20"/>
      <w:szCs w:val="20"/>
    </w:rPr>
  </w:style>
  <w:style w:type="character" w:customStyle="1" w:styleId="FootnoteTextChar">
    <w:name w:val="Footnote Text Char"/>
    <w:basedOn w:val="DefaultParagraphFont"/>
    <w:link w:val="FootnoteText"/>
    <w:uiPriority w:val="99"/>
    <w:rsid w:val="002D2C0B"/>
    <w:rPr>
      <w:sz w:val="20"/>
      <w:szCs w:val="20"/>
    </w:rPr>
  </w:style>
  <w:style w:type="character" w:styleId="FootnoteReference">
    <w:name w:val="footnote reference"/>
    <w:basedOn w:val="DefaultParagraphFont"/>
    <w:uiPriority w:val="99"/>
    <w:semiHidden/>
    <w:unhideWhenUsed/>
    <w:rsid w:val="002D2C0B"/>
    <w:rPr>
      <w:vertAlign w:val="superscript"/>
    </w:rPr>
  </w:style>
  <w:style w:type="paragraph" w:customStyle="1" w:styleId="indent-2">
    <w:name w:val="indent-2"/>
    <w:basedOn w:val="Normal"/>
    <w:rsid w:val="00100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2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9643">
      <w:bodyDiv w:val="1"/>
      <w:marLeft w:val="0"/>
      <w:marRight w:val="0"/>
      <w:marTop w:val="0"/>
      <w:marBottom w:val="0"/>
      <w:divBdr>
        <w:top w:val="none" w:sz="0" w:space="0" w:color="auto"/>
        <w:left w:val="none" w:sz="0" w:space="0" w:color="auto"/>
        <w:bottom w:val="none" w:sz="0" w:space="0" w:color="auto"/>
        <w:right w:val="none" w:sz="0" w:space="0" w:color="auto"/>
      </w:divBdr>
    </w:div>
    <w:div w:id="656691242">
      <w:bodyDiv w:val="1"/>
      <w:marLeft w:val="0"/>
      <w:marRight w:val="0"/>
      <w:marTop w:val="0"/>
      <w:marBottom w:val="0"/>
      <w:divBdr>
        <w:top w:val="none" w:sz="0" w:space="0" w:color="auto"/>
        <w:left w:val="none" w:sz="0" w:space="0" w:color="auto"/>
        <w:bottom w:val="none" w:sz="0" w:space="0" w:color="auto"/>
        <w:right w:val="none" w:sz="0" w:space="0" w:color="auto"/>
      </w:divBdr>
    </w:div>
    <w:div w:id="1001153549">
      <w:bodyDiv w:val="1"/>
      <w:marLeft w:val="0"/>
      <w:marRight w:val="0"/>
      <w:marTop w:val="0"/>
      <w:marBottom w:val="0"/>
      <w:divBdr>
        <w:top w:val="none" w:sz="0" w:space="0" w:color="auto"/>
        <w:left w:val="none" w:sz="0" w:space="0" w:color="auto"/>
        <w:bottom w:val="none" w:sz="0" w:space="0" w:color="auto"/>
        <w:right w:val="none" w:sz="0" w:space="0" w:color="auto"/>
      </w:divBdr>
    </w:div>
    <w:div w:id="1482843629">
      <w:bodyDiv w:val="1"/>
      <w:marLeft w:val="0"/>
      <w:marRight w:val="0"/>
      <w:marTop w:val="0"/>
      <w:marBottom w:val="0"/>
      <w:divBdr>
        <w:top w:val="none" w:sz="0" w:space="0" w:color="auto"/>
        <w:left w:val="none" w:sz="0" w:space="0" w:color="auto"/>
        <w:bottom w:val="none" w:sz="0" w:space="0" w:color="auto"/>
        <w:right w:val="none" w:sz="0" w:space="0" w:color="auto"/>
      </w:divBdr>
    </w:div>
    <w:div w:id="16453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00F7BD0F6F430D9C48E2F4AF63520A"/>
        <w:category>
          <w:name w:val="General"/>
          <w:gallery w:val="placeholder"/>
        </w:category>
        <w:types>
          <w:type w:val="bbPlcHdr"/>
        </w:types>
        <w:behaviors>
          <w:behavior w:val="content"/>
        </w:behaviors>
        <w:guid w:val="{BBC43A3E-7BB9-4B4F-866A-07928F13EEE7}"/>
      </w:docPartPr>
      <w:docPartBody>
        <w:p w:rsidR="0050636A" w:rsidRDefault="0081177D" w:rsidP="0081177D">
          <w:pPr>
            <w:pStyle w:val="B100F7BD0F6F430D9C48E2F4AF63520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55"/>
    <w:rsid w:val="002834FE"/>
    <w:rsid w:val="004D0680"/>
    <w:rsid w:val="004F6E98"/>
    <w:rsid w:val="0050636A"/>
    <w:rsid w:val="005261E2"/>
    <w:rsid w:val="00596F73"/>
    <w:rsid w:val="00602B70"/>
    <w:rsid w:val="00722994"/>
    <w:rsid w:val="0081177D"/>
    <w:rsid w:val="008776DC"/>
    <w:rsid w:val="008F34FC"/>
    <w:rsid w:val="009A29BE"/>
    <w:rsid w:val="00CD5FCF"/>
    <w:rsid w:val="00D924E9"/>
    <w:rsid w:val="00DE4355"/>
    <w:rsid w:val="00EB7F45"/>
    <w:rsid w:val="00F07448"/>
    <w:rsid w:val="00F530EC"/>
    <w:rsid w:val="00F82994"/>
    <w:rsid w:val="00F9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4BA40A3714F3780BDECE87311D1D3">
    <w:name w:val="C5A4BA40A3714F3780BDECE87311D1D3"/>
    <w:rsid w:val="00DE4355"/>
  </w:style>
  <w:style w:type="paragraph" w:customStyle="1" w:styleId="B100F7BD0F6F430D9C48E2F4AF63520A">
    <w:name w:val="B100F7BD0F6F430D9C48E2F4AF63520A"/>
    <w:rsid w:val="00811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5B6D-C4B7-4EC9-A7F4-CA8BEA15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DVI: Recommendations</vt:lpstr>
    </vt:vector>
  </TitlesOfParts>
  <Company>Microsoft</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DVI: Recommendations</dc:title>
  <dc:creator>HVW;AAM</dc:creator>
  <cp:lastModifiedBy>McAtee, Amanda A (LegHall)</cp:lastModifiedBy>
  <cp:revision>4</cp:revision>
  <cp:lastPrinted>2019-05-10T14:10:00Z</cp:lastPrinted>
  <dcterms:created xsi:type="dcterms:W3CDTF">2019-05-10T14:12:00Z</dcterms:created>
  <dcterms:modified xsi:type="dcterms:W3CDTF">2019-05-10T14:13:00Z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